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509FD" w14:textId="0653B651" w:rsidR="00DA30D1" w:rsidRPr="00DA30D1" w:rsidRDefault="00DA30D1" w:rsidP="00DA30D1">
      <w:pPr>
        <w:pStyle w:val="Heading1"/>
      </w:pPr>
      <w:r w:rsidRPr="00DA30D1">
        <w:t>Proposal to Host the ASCILITE Conference</w:t>
      </w:r>
    </w:p>
    <w:p w14:paraId="5516B85E" w14:textId="1A0DB535" w:rsidR="00A62EEA" w:rsidRDefault="00F80A3D" w:rsidP="00DA30D1">
      <w:r>
        <w:t xml:space="preserve">It is proposed that the </w:t>
      </w:r>
      <w:r w:rsidR="00A62EEA" w:rsidRPr="00A62EEA">
        <w:rPr>
          <w:color w:val="17365D" w:themeColor="text2" w:themeShade="BF"/>
        </w:rPr>
        <w:t>&lt;year&gt;</w:t>
      </w:r>
      <w:r>
        <w:t xml:space="preserve"> ASCILITE </w:t>
      </w:r>
      <w:r w:rsidR="00ED5EBB">
        <w:t>Conference be held at</w:t>
      </w:r>
      <w:r w:rsidR="00A62EEA">
        <w:t xml:space="preserve"> </w:t>
      </w:r>
      <w:r w:rsidR="00A62EEA" w:rsidRPr="00A62EEA">
        <w:rPr>
          <w:color w:val="17365D" w:themeColor="text2" w:themeShade="BF"/>
        </w:rPr>
        <w:t>&lt;venue&gt;</w:t>
      </w:r>
      <w:r w:rsidR="00ED5EBB">
        <w:t xml:space="preserve"> </w:t>
      </w:r>
      <w:r w:rsidR="005B5F36" w:rsidRPr="00724C94">
        <w:rPr>
          <w:color w:val="1F497D" w:themeColor="text2"/>
        </w:rPr>
        <w:t>&lt;</w:t>
      </w:r>
      <w:r w:rsidR="00ED5EBB" w:rsidRPr="00724C94">
        <w:rPr>
          <w:color w:val="1F497D" w:themeColor="text2"/>
        </w:rPr>
        <w:t>institution</w:t>
      </w:r>
      <w:r w:rsidR="005B5F36" w:rsidRPr="00724C94">
        <w:rPr>
          <w:color w:val="1F497D" w:themeColor="text2"/>
        </w:rPr>
        <w:t>&gt;</w:t>
      </w:r>
      <w:r w:rsidR="0044703C">
        <w:rPr>
          <w:color w:val="1F497D" w:themeColor="text2"/>
        </w:rPr>
        <w:t xml:space="preserve"> in </w:t>
      </w:r>
      <w:r w:rsidR="005B5F36" w:rsidRPr="00724C94">
        <w:rPr>
          <w:color w:val="1F497D" w:themeColor="text2"/>
        </w:rPr>
        <w:t>&lt;</w:t>
      </w:r>
      <w:r w:rsidR="009F63FD" w:rsidRPr="00724C94">
        <w:rPr>
          <w:color w:val="1F497D" w:themeColor="text2"/>
        </w:rPr>
        <w:t>city</w:t>
      </w:r>
      <w:r w:rsidR="005B5F36" w:rsidRPr="00724C94">
        <w:rPr>
          <w:color w:val="1F497D" w:themeColor="text2"/>
        </w:rPr>
        <w:t>&gt;</w:t>
      </w:r>
      <w:r w:rsidR="00ED5EBB">
        <w:t xml:space="preserve">.  </w:t>
      </w:r>
    </w:p>
    <w:p w14:paraId="672D4306" w14:textId="18AA3743" w:rsidR="00DA30D1" w:rsidRDefault="00ED5EBB" w:rsidP="00DA30D1">
      <w:r>
        <w:t>A Conference Proposal Committee has been formed and comprises</w:t>
      </w:r>
      <w:r w:rsidR="00E66F41">
        <w:t xml:space="preserve"> the following members</w:t>
      </w:r>
      <w:r>
        <w:t>:</w:t>
      </w:r>
      <w:r w:rsidR="00DA30D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4"/>
        <w:gridCol w:w="3240"/>
        <w:gridCol w:w="2958"/>
        <w:gridCol w:w="1275"/>
      </w:tblGrid>
      <w:tr w:rsidR="00585D02" w:rsidRPr="00CB3290" w14:paraId="0D6AF86E" w14:textId="77777777" w:rsidTr="00EA34D3">
        <w:tc>
          <w:tcPr>
            <w:tcW w:w="3064" w:type="dxa"/>
            <w:shd w:val="clear" w:color="auto" w:fill="C6D9F1" w:themeFill="text2" w:themeFillTint="33"/>
          </w:tcPr>
          <w:p w14:paraId="0D6AF86A" w14:textId="77777777" w:rsidR="00585D02" w:rsidRPr="00417002" w:rsidRDefault="00585D02" w:rsidP="00CB3290">
            <w:pPr>
              <w:spacing w:line="240" w:lineRule="auto"/>
              <w:jc w:val="center"/>
              <w:rPr>
                <w:bCs/>
              </w:rPr>
            </w:pPr>
            <w:bookmarkStart w:id="0" w:name="_GoBack"/>
            <w:bookmarkEnd w:id="0"/>
            <w:r w:rsidRPr="00417002">
              <w:rPr>
                <w:bCs/>
              </w:rPr>
              <w:t>Full Name &amp; Title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14:paraId="0D6AF86B" w14:textId="77777777" w:rsidR="00585D02" w:rsidRPr="00417002" w:rsidRDefault="00585D02" w:rsidP="00CB3290">
            <w:pPr>
              <w:spacing w:line="240" w:lineRule="auto"/>
              <w:jc w:val="center"/>
              <w:rPr>
                <w:bCs/>
              </w:rPr>
            </w:pPr>
            <w:r w:rsidRPr="00417002">
              <w:rPr>
                <w:bCs/>
              </w:rPr>
              <w:t>Affiliation</w:t>
            </w:r>
          </w:p>
        </w:tc>
        <w:tc>
          <w:tcPr>
            <w:tcW w:w="2958" w:type="dxa"/>
            <w:shd w:val="clear" w:color="auto" w:fill="C6D9F1" w:themeFill="text2" w:themeFillTint="33"/>
          </w:tcPr>
          <w:p w14:paraId="0D6AF86C" w14:textId="77777777" w:rsidR="00585D02" w:rsidRPr="00417002" w:rsidRDefault="00585D02" w:rsidP="00CB3290">
            <w:pPr>
              <w:spacing w:line="240" w:lineRule="auto"/>
              <w:jc w:val="center"/>
              <w:rPr>
                <w:bCs/>
              </w:rPr>
            </w:pPr>
            <w:r w:rsidRPr="00417002">
              <w:rPr>
                <w:bCs/>
              </w:rPr>
              <w:t>Signed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D6AF86D" w14:textId="76763CD9" w:rsidR="00585D02" w:rsidRPr="00417002" w:rsidRDefault="00F80A3D" w:rsidP="00CB3290">
            <w:pPr>
              <w:spacing w:line="240" w:lineRule="auto"/>
              <w:jc w:val="center"/>
              <w:rPr>
                <w:bCs/>
              </w:rPr>
            </w:pPr>
            <w:r w:rsidRPr="00417002">
              <w:rPr>
                <w:bCs/>
              </w:rPr>
              <w:t>ASCILITE Member (Yes/No)</w:t>
            </w:r>
          </w:p>
        </w:tc>
      </w:tr>
      <w:tr w:rsidR="00585D02" w:rsidRPr="00CB3290" w14:paraId="0D6AF873" w14:textId="77777777" w:rsidTr="00EA34D3">
        <w:trPr>
          <w:trHeight w:val="1134"/>
        </w:trPr>
        <w:tc>
          <w:tcPr>
            <w:tcW w:w="3064" w:type="dxa"/>
            <w:vAlign w:val="center"/>
          </w:tcPr>
          <w:p w14:paraId="0D6AF86F" w14:textId="77777777" w:rsidR="00585D02" w:rsidRPr="004225F5" w:rsidRDefault="00585D02" w:rsidP="00CB3290">
            <w:pPr>
              <w:spacing w:line="240" w:lineRule="auto"/>
              <w:rPr>
                <w:sz w:val="20"/>
              </w:rPr>
            </w:pPr>
          </w:p>
        </w:tc>
        <w:tc>
          <w:tcPr>
            <w:tcW w:w="3240" w:type="dxa"/>
            <w:vAlign w:val="center"/>
          </w:tcPr>
          <w:p w14:paraId="0D6AF870" w14:textId="32BDDEBB" w:rsidR="00585D02" w:rsidRPr="004225F5" w:rsidRDefault="00585D02" w:rsidP="00CB3290">
            <w:pPr>
              <w:spacing w:line="240" w:lineRule="auto"/>
              <w:rPr>
                <w:sz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0D6AF871" w14:textId="0043EACC" w:rsidR="00585D02" w:rsidRPr="004225F5" w:rsidRDefault="00585D02" w:rsidP="00CB3290">
            <w:pPr>
              <w:spacing w:line="240" w:lineRule="auto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6AF872" w14:textId="4258DCB0" w:rsidR="00585D02" w:rsidRPr="004225F5" w:rsidRDefault="00585D02" w:rsidP="00CB3290">
            <w:pPr>
              <w:spacing w:before="0" w:after="0" w:line="240" w:lineRule="auto"/>
              <w:rPr>
                <w:sz w:val="20"/>
              </w:rPr>
            </w:pPr>
          </w:p>
        </w:tc>
      </w:tr>
      <w:tr w:rsidR="00585D02" w:rsidRPr="00CB3290" w14:paraId="0D6AF878" w14:textId="77777777" w:rsidTr="00EA34D3">
        <w:trPr>
          <w:trHeight w:val="1134"/>
        </w:trPr>
        <w:tc>
          <w:tcPr>
            <w:tcW w:w="3064" w:type="dxa"/>
            <w:vAlign w:val="center"/>
          </w:tcPr>
          <w:p w14:paraId="0D6AF874" w14:textId="77777777" w:rsidR="00585D02" w:rsidRPr="004225F5" w:rsidRDefault="00585D02" w:rsidP="00CB3290">
            <w:pPr>
              <w:spacing w:line="240" w:lineRule="auto"/>
              <w:rPr>
                <w:sz w:val="20"/>
              </w:rPr>
            </w:pPr>
          </w:p>
        </w:tc>
        <w:tc>
          <w:tcPr>
            <w:tcW w:w="3240" w:type="dxa"/>
            <w:vAlign w:val="center"/>
          </w:tcPr>
          <w:p w14:paraId="0D6AF875" w14:textId="77777777" w:rsidR="00585D02" w:rsidRPr="004225F5" w:rsidRDefault="00585D02" w:rsidP="00CB3290">
            <w:pPr>
              <w:spacing w:line="240" w:lineRule="auto"/>
              <w:rPr>
                <w:sz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0D6AF876" w14:textId="77777777" w:rsidR="00585D02" w:rsidRPr="004225F5" w:rsidRDefault="00585D02" w:rsidP="00CB3290">
            <w:pPr>
              <w:spacing w:line="240" w:lineRule="auto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6AF877" w14:textId="51C608C1" w:rsidR="00585D02" w:rsidRPr="004225F5" w:rsidRDefault="00585D02" w:rsidP="00CB3290">
            <w:pPr>
              <w:spacing w:before="0" w:after="0" w:line="240" w:lineRule="auto"/>
              <w:rPr>
                <w:sz w:val="20"/>
              </w:rPr>
            </w:pPr>
          </w:p>
        </w:tc>
      </w:tr>
      <w:tr w:rsidR="00585D02" w:rsidRPr="00CB3290" w14:paraId="0D6AF87D" w14:textId="77777777" w:rsidTr="00EA34D3">
        <w:trPr>
          <w:trHeight w:val="1134"/>
        </w:trPr>
        <w:tc>
          <w:tcPr>
            <w:tcW w:w="3064" w:type="dxa"/>
            <w:vAlign w:val="center"/>
          </w:tcPr>
          <w:p w14:paraId="0D6AF879" w14:textId="77777777" w:rsidR="00585D02" w:rsidRPr="004225F5" w:rsidRDefault="00585D02" w:rsidP="00CB3290">
            <w:pPr>
              <w:spacing w:line="240" w:lineRule="auto"/>
              <w:rPr>
                <w:sz w:val="20"/>
              </w:rPr>
            </w:pPr>
          </w:p>
        </w:tc>
        <w:tc>
          <w:tcPr>
            <w:tcW w:w="3240" w:type="dxa"/>
            <w:vAlign w:val="center"/>
          </w:tcPr>
          <w:p w14:paraId="0D6AF87A" w14:textId="77777777" w:rsidR="00585D02" w:rsidRPr="004225F5" w:rsidRDefault="00585D02" w:rsidP="00CB3290">
            <w:pPr>
              <w:spacing w:line="240" w:lineRule="auto"/>
              <w:rPr>
                <w:sz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0D6AF87B" w14:textId="77777777" w:rsidR="00585D02" w:rsidRPr="004225F5" w:rsidRDefault="00585D02" w:rsidP="00CB3290">
            <w:pPr>
              <w:spacing w:line="240" w:lineRule="auto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6AF87C" w14:textId="354AA988" w:rsidR="00585D02" w:rsidRPr="004225F5" w:rsidRDefault="00585D02" w:rsidP="00CB3290">
            <w:pPr>
              <w:spacing w:before="0" w:after="0" w:line="240" w:lineRule="auto"/>
              <w:rPr>
                <w:sz w:val="20"/>
              </w:rPr>
            </w:pPr>
          </w:p>
        </w:tc>
      </w:tr>
      <w:tr w:rsidR="00585D02" w:rsidRPr="00CB3290" w14:paraId="0D6AF882" w14:textId="77777777" w:rsidTr="00EA34D3">
        <w:trPr>
          <w:trHeight w:val="1134"/>
        </w:trPr>
        <w:tc>
          <w:tcPr>
            <w:tcW w:w="3064" w:type="dxa"/>
            <w:vAlign w:val="center"/>
          </w:tcPr>
          <w:p w14:paraId="0D6AF87E" w14:textId="77777777" w:rsidR="00585D02" w:rsidRPr="004225F5" w:rsidRDefault="00585D02" w:rsidP="00CB3290">
            <w:pPr>
              <w:spacing w:line="240" w:lineRule="auto"/>
              <w:rPr>
                <w:sz w:val="20"/>
              </w:rPr>
            </w:pPr>
          </w:p>
        </w:tc>
        <w:tc>
          <w:tcPr>
            <w:tcW w:w="3240" w:type="dxa"/>
            <w:vAlign w:val="center"/>
          </w:tcPr>
          <w:p w14:paraId="0D6AF87F" w14:textId="77777777" w:rsidR="00585D02" w:rsidRPr="004225F5" w:rsidRDefault="00585D02" w:rsidP="00CB3290">
            <w:pPr>
              <w:spacing w:line="240" w:lineRule="auto"/>
              <w:rPr>
                <w:sz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0D6AF880" w14:textId="77777777" w:rsidR="00585D02" w:rsidRPr="004225F5" w:rsidRDefault="00585D02" w:rsidP="00CB3290">
            <w:pPr>
              <w:spacing w:line="240" w:lineRule="auto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6AF881" w14:textId="0C56A2F2" w:rsidR="00585D02" w:rsidRPr="004225F5" w:rsidRDefault="00585D02" w:rsidP="00CB3290">
            <w:pPr>
              <w:spacing w:before="0" w:after="0" w:line="240" w:lineRule="auto"/>
              <w:rPr>
                <w:sz w:val="20"/>
              </w:rPr>
            </w:pPr>
          </w:p>
        </w:tc>
      </w:tr>
      <w:tr w:rsidR="00585D02" w:rsidRPr="00CB3290" w14:paraId="0D6AF887" w14:textId="77777777" w:rsidTr="00EA34D3">
        <w:trPr>
          <w:trHeight w:val="1134"/>
        </w:trPr>
        <w:tc>
          <w:tcPr>
            <w:tcW w:w="3064" w:type="dxa"/>
            <w:vAlign w:val="center"/>
          </w:tcPr>
          <w:p w14:paraId="0D6AF883" w14:textId="77777777" w:rsidR="00585D02" w:rsidRPr="004225F5" w:rsidRDefault="00585D02" w:rsidP="00CB3290">
            <w:pPr>
              <w:spacing w:line="240" w:lineRule="auto"/>
              <w:rPr>
                <w:sz w:val="20"/>
              </w:rPr>
            </w:pPr>
          </w:p>
        </w:tc>
        <w:tc>
          <w:tcPr>
            <w:tcW w:w="3240" w:type="dxa"/>
            <w:vAlign w:val="center"/>
          </w:tcPr>
          <w:p w14:paraId="0D6AF884" w14:textId="77777777" w:rsidR="00585D02" w:rsidRPr="004225F5" w:rsidRDefault="00585D02" w:rsidP="00CB3290">
            <w:pPr>
              <w:spacing w:line="240" w:lineRule="auto"/>
              <w:rPr>
                <w:sz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0D6AF885" w14:textId="77777777" w:rsidR="00585D02" w:rsidRPr="004225F5" w:rsidRDefault="00585D02" w:rsidP="00CB3290">
            <w:pPr>
              <w:spacing w:line="240" w:lineRule="auto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6AF886" w14:textId="72B5DDE6" w:rsidR="00585D02" w:rsidRPr="004225F5" w:rsidRDefault="00585D02" w:rsidP="00CB3290">
            <w:pPr>
              <w:spacing w:before="0" w:after="0" w:line="240" w:lineRule="auto"/>
              <w:rPr>
                <w:sz w:val="20"/>
              </w:rPr>
            </w:pPr>
          </w:p>
        </w:tc>
      </w:tr>
      <w:tr w:rsidR="00585D02" w:rsidRPr="00CB3290" w14:paraId="0D6AF88C" w14:textId="77777777" w:rsidTr="00EA34D3">
        <w:trPr>
          <w:trHeight w:val="1134"/>
        </w:trPr>
        <w:tc>
          <w:tcPr>
            <w:tcW w:w="3064" w:type="dxa"/>
            <w:vAlign w:val="center"/>
          </w:tcPr>
          <w:p w14:paraId="0D6AF888" w14:textId="77777777" w:rsidR="00585D02" w:rsidRPr="004225F5" w:rsidRDefault="00585D02" w:rsidP="00CB3290">
            <w:pPr>
              <w:spacing w:line="240" w:lineRule="auto"/>
              <w:rPr>
                <w:sz w:val="20"/>
              </w:rPr>
            </w:pPr>
          </w:p>
        </w:tc>
        <w:tc>
          <w:tcPr>
            <w:tcW w:w="3240" w:type="dxa"/>
            <w:vAlign w:val="center"/>
          </w:tcPr>
          <w:p w14:paraId="0D6AF889" w14:textId="77777777" w:rsidR="00585D02" w:rsidRPr="004225F5" w:rsidRDefault="00585D02" w:rsidP="00CB3290">
            <w:pPr>
              <w:spacing w:line="240" w:lineRule="auto"/>
              <w:rPr>
                <w:sz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0D6AF88A" w14:textId="77777777" w:rsidR="00585D02" w:rsidRPr="004225F5" w:rsidRDefault="00585D02" w:rsidP="00CB3290">
            <w:pPr>
              <w:spacing w:line="240" w:lineRule="auto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6AF88B" w14:textId="460EC567" w:rsidR="00585D02" w:rsidRPr="004225F5" w:rsidRDefault="00585D02" w:rsidP="00CB3290">
            <w:pPr>
              <w:spacing w:before="0" w:after="0" w:line="240" w:lineRule="auto"/>
              <w:rPr>
                <w:sz w:val="20"/>
              </w:rPr>
            </w:pPr>
          </w:p>
        </w:tc>
      </w:tr>
      <w:tr w:rsidR="007D4398" w:rsidRPr="00CB3290" w14:paraId="73DD28F0" w14:textId="77777777" w:rsidTr="00EA34D3">
        <w:trPr>
          <w:trHeight w:val="1134"/>
        </w:trPr>
        <w:tc>
          <w:tcPr>
            <w:tcW w:w="3064" w:type="dxa"/>
            <w:vAlign w:val="center"/>
          </w:tcPr>
          <w:p w14:paraId="14CF6FDE" w14:textId="77777777" w:rsidR="007D4398" w:rsidRPr="004225F5" w:rsidRDefault="007D4398" w:rsidP="00CB3290">
            <w:pPr>
              <w:spacing w:line="240" w:lineRule="auto"/>
              <w:rPr>
                <w:sz w:val="20"/>
              </w:rPr>
            </w:pPr>
          </w:p>
        </w:tc>
        <w:tc>
          <w:tcPr>
            <w:tcW w:w="3240" w:type="dxa"/>
            <w:vAlign w:val="center"/>
          </w:tcPr>
          <w:p w14:paraId="75034175" w14:textId="77777777" w:rsidR="007D4398" w:rsidRPr="004225F5" w:rsidRDefault="007D4398" w:rsidP="00CB3290">
            <w:pPr>
              <w:spacing w:line="240" w:lineRule="auto"/>
              <w:rPr>
                <w:sz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8F30CFC" w14:textId="77777777" w:rsidR="007D4398" w:rsidRPr="004225F5" w:rsidRDefault="007D4398" w:rsidP="00CB3290">
            <w:pPr>
              <w:spacing w:line="240" w:lineRule="auto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45CD2E" w14:textId="77777777" w:rsidR="007D4398" w:rsidRPr="004225F5" w:rsidRDefault="007D4398" w:rsidP="00CB3290">
            <w:pPr>
              <w:spacing w:before="0" w:after="0" w:line="240" w:lineRule="auto"/>
              <w:rPr>
                <w:sz w:val="20"/>
              </w:rPr>
            </w:pPr>
          </w:p>
        </w:tc>
      </w:tr>
    </w:tbl>
    <w:p w14:paraId="44DFE9F6" w14:textId="77777777" w:rsidR="00E66F41" w:rsidRDefault="00E66F41" w:rsidP="005B5F36">
      <w:pPr>
        <w:rPr>
          <w:rFonts w:cs="Arial"/>
          <w:szCs w:val="22"/>
        </w:rPr>
      </w:pPr>
    </w:p>
    <w:p w14:paraId="0D6AF890" w14:textId="2B132633" w:rsidR="009F63FD" w:rsidRPr="0044703C" w:rsidRDefault="00BF4224" w:rsidP="00DA30D1">
      <w:pPr>
        <w:spacing w:line="240" w:lineRule="auto"/>
        <w:rPr>
          <w:rFonts w:cs="Arial"/>
          <w:i/>
          <w:iCs/>
          <w:szCs w:val="22"/>
        </w:rPr>
      </w:pPr>
      <w:r w:rsidRPr="0044703C">
        <w:rPr>
          <w:rFonts w:cs="Arial"/>
          <w:i/>
          <w:iCs/>
          <w:szCs w:val="22"/>
        </w:rPr>
        <w:lastRenderedPageBreak/>
        <w:t xml:space="preserve">Note: </w:t>
      </w:r>
      <w:r w:rsidR="003A2324" w:rsidRPr="0044703C">
        <w:rPr>
          <w:rFonts w:cs="Arial"/>
          <w:i/>
          <w:iCs/>
          <w:szCs w:val="22"/>
        </w:rPr>
        <w:t>ASCILITE</w:t>
      </w:r>
      <w:r w:rsidRPr="0044703C">
        <w:rPr>
          <w:rFonts w:cs="Arial"/>
          <w:i/>
          <w:iCs/>
          <w:szCs w:val="22"/>
        </w:rPr>
        <w:t xml:space="preserve"> conferences are </w:t>
      </w:r>
      <w:r w:rsidR="007723B2" w:rsidRPr="0044703C">
        <w:rPr>
          <w:rFonts w:cs="Arial"/>
          <w:i/>
          <w:iCs/>
          <w:szCs w:val="22"/>
        </w:rPr>
        <w:t xml:space="preserve">usually </w:t>
      </w:r>
      <w:r w:rsidRPr="0044703C">
        <w:rPr>
          <w:rFonts w:cs="Arial"/>
          <w:i/>
          <w:iCs/>
          <w:szCs w:val="22"/>
        </w:rPr>
        <w:t xml:space="preserve">scheduled from the </w:t>
      </w:r>
      <w:r w:rsidR="00662467" w:rsidRPr="0044703C">
        <w:rPr>
          <w:rFonts w:cs="Arial"/>
          <w:i/>
          <w:iCs/>
          <w:szCs w:val="22"/>
        </w:rPr>
        <w:t xml:space="preserve">last </w:t>
      </w:r>
      <w:r w:rsidRPr="0044703C">
        <w:rPr>
          <w:rFonts w:cs="Arial"/>
          <w:i/>
          <w:iCs/>
          <w:szCs w:val="22"/>
        </w:rPr>
        <w:t xml:space="preserve">Sunday in </w:t>
      </w:r>
      <w:r w:rsidR="00662467" w:rsidRPr="0044703C">
        <w:rPr>
          <w:rFonts w:cs="Arial"/>
          <w:i/>
          <w:iCs/>
          <w:szCs w:val="22"/>
        </w:rPr>
        <w:t xml:space="preserve">November or the first Sunday in </w:t>
      </w:r>
      <w:r w:rsidRPr="0044703C">
        <w:rPr>
          <w:rFonts w:cs="Arial"/>
          <w:i/>
          <w:iCs/>
          <w:szCs w:val="22"/>
        </w:rPr>
        <w:t xml:space="preserve">December to the afternoon of the </w:t>
      </w:r>
      <w:r w:rsidR="007723B2" w:rsidRPr="0044703C">
        <w:rPr>
          <w:rFonts w:cs="Arial"/>
          <w:i/>
          <w:iCs/>
          <w:szCs w:val="22"/>
        </w:rPr>
        <w:t xml:space="preserve">following </w:t>
      </w:r>
      <w:r w:rsidRPr="0044703C">
        <w:rPr>
          <w:rFonts w:cs="Arial"/>
          <w:i/>
          <w:iCs/>
          <w:szCs w:val="22"/>
        </w:rPr>
        <w:t>Wednesday</w:t>
      </w:r>
      <w:r w:rsidR="00662467" w:rsidRPr="0044703C">
        <w:rPr>
          <w:rFonts w:cs="Arial"/>
          <w:i/>
          <w:iCs/>
          <w:szCs w:val="22"/>
        </w:rPr>
        <w:t xml:space="preserve"> depending on the calendar for that year</w:t>
      </w:r>
      <w:r w:rsidRPr="0044703C">
        <w:rPr>
          <w:rFonts w:cs="Arial"/>
          <w:i/>
          <w:iCs/>
          <w:szCs w:val="22"/>
        </w:rPr>
        <w:t>. Conference dates should be identified using this as a guide.</w:t>
      </w:r>
    </w:p>
    <w:p w14:paraId="461EDFF5" w14:textId="77777777" w:rsidR="00A62EEA" w:rsidRDefault="00A62EEA" w:rsidP="00A62EEA">
      <w:pPr>
        <w:spacing w:line="240" w:lineRule="auto"/>
        <w:jc w:val="center"/>
        <w:rPr>
          <w:rFonts w:ascii="Arial Narrow" w:hAnsi="Arial Narrow" w:cs="Arial"/>
          <w:szCs w:val="22"/>
        </w:rPr>
      </w:pPr>
    </w:p>
    <w:p w14:paraId="29829186" w14:textId="62A53786" w:rsidR="00A62EEA" w:rsidRPr="00E66F41" w:rsidRDefault="00A62EEA" w:rsidP="00A62EEA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276" w:lineRule="auto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What are the proposed dates for the conference?</w:t>
      </w:r>
    </w:p>
    <w:p w14:paraId="5B8F9AB8" w14:textId="77777777" w:rsidR="00A62EEA" w:rsidRDefault="00A62EEA" w:rsidP="00A62E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Arial"/>
          <w:szCs w:val="22"/>
        </w:rPr>
      </w:pPr>
    </w:p>
    <w:p w14:paraId="2F2F7084" w14:textId="2F39BEE8" w:rsidR="00A62EEA" w:rsidRDefault="00A62EEA" w:rsidP="00A62EEA">
      <w:pPr>
        <w:pStyle w:val="BodyText2"/>
        <w:rPr>
          <w:rFonts w:ascii="Arial" w:hAnsi="Arial" w:cs="Arial"/>
          <w:color w:val="0000FF"/>
          <w:sz w:val="22"/>
          <w:szCs w:val="22"/>
        </w:rPr>
      </w:pPr>
    </w:p>
    <w:p w14:paraId="555D8EC4" w14:textId="77777777" w:rsidR="00A62EEA" w:rsidRDefault="00A62EEA" w:rsidP="00A62EEA">
      <w:pPr>
        <w:pStyle w:val="BodyText2"/>
        <w:rPr>
          <w:rFonts w:ascii="Arial" w:hAnsi="Arial" w:cs="Arial"/>
          <w:color w:val="0000FF"/>
          <w:sz w:val="22"/>
          <w:szCs w:val="22"/>
        </w:rPr>
      </w:pPr>
    </w:p>
    <w:p w14:paraId="0D6AF896" w14:textId="0E384543" w:rsidR="00105F8D" w:rsidRPr="00E66F41" w:rsidRDefault="00105F8D" w:rsidP="00105F8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="Arial" w:hAnsi="Arial" w:cs="Arial"/>
          <w:color w:val="0000FF"/>
          <w:sz w:val="22"/>
          <w:szCs w:val="22"/>
        </w:rPr>
      </w:pPr>
      <w:r w:rsidRPr="00E66F41">
        <w:rPr>
          <w:rFonts w:ascii="Arial" w:hAnsi="Arial" w:cs="Arial"/>
          <w:color w:val="0000FF"/>
          <w:sz w:val="22"/>
          <w:szCs w:val="22"/>
        </w:rPr>
        <w:t xml:space="preserve">Describe the experience/expertise of the committee members in terms of event </w:t>
      </w:r>
      <w:r w:rsidR="0044703C" w:rsidRPr="00E66F41">
        <w:rPr>
          <w:rFonts w:ascii="Arial" w:hAnsi="Arial" w:cs="Arial"/>
          <w:color w:val="0000FF"/>
          <w:sz w:val="22"/>
          <w:szCs w:val="22"/>
        </w:rPr>
        <w:t>organi</w:t>
      </w:r>
      <w:r w:rsidR="0044703C">
        <w:rPr>
          <w:rFonts w:ascii="Arial" w:hAnsi="Arial" w:cs="Arial"/>
          <w:color w:val="0000FF"/>
          <w:sz w:val="22"/>
          <w:szCs w:val="22"/>
        </w:rPr>
        <w:t>z</w:t>
      </w:r>
      <w:r w:rsidR="0044703C" w:rsidRPr="00E66F41">
        <w:rPr>
          <w:rFonts w:ascii="Arial" w:hAnsi="Arial" w:cs="Arial"/>
          <w:color w:val="0000FF"/>
          <w:sz w:val="22"/>
          <w:szCs w:val="22"/>
        </w:rPr>
        <w:t>ation</w:t>
      </w:r>
      <w:r w:rsidR="00A62EEA">
        <w:rPr>
          <w:rFonts w:ascii="Arial" w:hAnsi="Arial" w:cs="Arial"/>
          <w:color w:val="0000FF"/>
          <w:sz w:val="22"/>
          <w:szCs w:val="22"/>
        </w:rPr>
        <w:t>.</w:t>
      </w:r>
    </w:p>
    <w:p w14:paraId="0D6AF897" w14:textId="77777777" w:rsidR="00105F8D" w:rsidRDefault="00105F8D" w:rsidP="00105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98" w14:textId="0E1DFC8E" w:rsidR="00105F8D" w:rsidRDefault="00105F8D" w:rsidP="00105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2F6E9E24" w14:textId="77777777" w:rsidR="003A2324" w:rsidRDefault="003A2324" w:rsidP="00105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99" w14:textId="77777777" w:rsidR="0076273D" w:rsidRDefault="0076273D" w:rsidP="00105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9A" w14:textId="77777777" w:rsidR="00105F8D" w:rsidRDefault="00105F8D" w:rsidP="00105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9C" w14:textId="77777777" w:rsidR="007723B2" w:rsidRDefault="007723B2" w:rsidP="00105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9D" w14:textId="77777777" w:rsidR="00105F8D" w:rsidRDefault="00105F8D" w:rsidP="00105F8D">
      <w:pPr>
        <w:pStyle w:val="BodyText2"/>
        <w:rPr>
          <w:rFonts w:ascii="Arial" w:hAnsi="Arial" w:cs="Arial"/>
          <w:color w:val="0000FF"/>
          <w:sz w:val="22"/>
          <w:szCs w:val="22"/>
        </w:rPr>
      </w:pPr>
    </w:p>
    <w:p w14:paraId="0D6AF89E" w14:textId="77777777" w:rsidR="00105F8D" w:rsidRDefault="00105F8D" w:rsidP="00105F8D">
      <w:pPr>
        <w:pStyle w:val="BodyText2"/>
        <w:rPr>
          <w:rFonts w:ascii="Arial" w:hAnsi="Arial" w:cs="Arial"/>
          <w:color w:val="0000FF"/>
          <w:sz w:val="22"/>
          <w:szCs w:val="22"/>
        </w:rPr>
      </w:pPr>
    </w:p>
    <w:p w14:paraId="0D6AF89F" w14:textId="1EB0123F" w:rsidR="009F63FD" w:rsidRPr="00E66F41" w:rsidRDefault="009F63FD" w:rsidP="00105F8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="Arial" w:hAnsi="Arial" w:cs="Arial"/>
          <w:color w:val="0000FF"/>
          <w:sz w:val="22"/>
          <w:szCs w:val="22"/>
        </w:rPr>
      </w:pPr>
      <w:r w:rsidRPr="00E66F41">
        <w:rPr>
          <w:rFonts w:ascii="Arial" w:hAnsi="Arial" w:cs="Arial"/>
          <w:color w:val="0000FF"/>
          <w:sz w:val="22"/>
          <w:szCs w:val="22"/>
        </w:rPr>
        <w:t>Desc</w:t>
      </w:r>
      <w:r w:rsidR="00021A44" w:rsidRPr="00E66F41">
        <w:rPr>
          <w:rFonts w:ascii="Arial" w:hAnsi="Arial" w:cs="Arial"/>
          <w:color w:val="0000FF"/>
          <w:sz w:val="22"/>
          <w:szCs w:val="22"/>
        </w:rPr>
        <w:t xml:space="preserve">ribe venue facilities and equipment including ability to cater for </w:t>
      </w:r>
      <w:r w:rsidR="00D3296D">
        <w:rPr>
          <w:rFonts w:ascii="Arial" w:hAnsi="Arial" w:cs="Arial"/>
          <w:color w:val="0000FF"/>
          <w:sz w:val="22"/>
          <w:szCs w:val="22"/>
        </w:rPr>
        <w:t>35</w:t>
      </w:r>
      <w:r w:rsidR="005B5F36" w:rsidRPr="00E66F41">
        <w:rPr>
          <w:rFonts w:ascii="Arial" w:hAnsi="Arial" w:cs="Arial"/>
          <w:color w:val="0000FF"/>
          <w:sz w:val="22"/>
          <w:szCs w:val="22"/>
        </w:rPr>
        <w:t>0</w:t>
      </w:r>
      <w:r w:rsidR="00D3296D">
        <w:rPr>
          <w:rFonts w:ascii="Arial" w:hAnsi="Arial" w:cs="Arial"/>
          <w:color w:val="0000FF"/>
          <w:sz w:val="22"/>
          <w:szCs w:val="22"/>
        </w:rPr>
        <w:t xml:space="preserve"> </w:t>
      </w:r>
      <w:r w:rsidR="005B5F36" w:rsidRPr="00E66F41">
        <w:rPr>
          <w:rFonts w:ascii="Arial" w:hAnsi="Arial" w:cs="Arial"/>
          <w:color w:val="0000FF"/>
          <w:sz w:val="22"/>
          <w:szCs w:val="22"/>
        </w:rPr>
        <w:t>-</w:t>
      </w:r>
      <w:r w:rsidR="00D3296D">
        <w:rPr>
          <w:rFonts w:ascii="Arial" w:hAnsi="Arial" w:cs="Arial"/>
          <w:color w:val="0000FF"/>
          <w:sz w:val="22"/>
          <w:szCs w:val="22"/>
        </w:rPr>
        <w:t xml:space="preserve"> </w:t>
      </w:r>
      <w:r w:rsidR="005B5F36" w:rsidRPr="00E66F41">
        <w:rPr>
          <w:rFonts w:ascii="Arial" w:hAnsi="Arial" w:cs="Arial"/>
          <w:color w:val="0000FF"/>
          <w:sz w:val="22"/>
          <w:szCs w:val="22"/>
        </w:rPr>
        <w:t xml:space="preserve">450 delegates and </w:t>
      </w:r>
      <w:r w:rsidR="00B14C92" w:rsidRPr="00E66F41">
        <w:rPr>
          <w:rFonts w:ascii="Arial" w:hAnsi="Arial" w:cs="Arial"/>
          <w:color w:val="0000FF"/>
          <w:sz w:val="22"/>
          <w:szCs w:val="22"/>
        </w:rPr>
        <w:t>5 – 8</w:t>
      </w:r>
      <w:r w:rsidR="00021A44" w:rsidRPr="00E66F41">
        <w:rPr>
          <w:rFonts w:ascii="Arial" w:hAnsi="Arial" w:cs="Arial"/>
          <w:color w:val="0000FF"/>
          <w:sz w:val="22"/>
          <w:szCs w:val="22"/>
        </w:rPr>
        <w:t xml:space="preserve"> parallel paper/practical sessions</w:t>
      </w:r>
      <w:r w:rsidR="00A62EEA">
        <w:rPr>
          <w:rFonts w:ascii="Arial" w:hAnsi="Arial" w:cs="Arial"/>
          <w:color w:val="0000FF"/>
          <w:sz w:val="22"/>
          <w:szCs w:val="22"/>
        </w:rPr>
        <w:t>.</w:t>
      </w:r>
    </w:p>
    <w:p w14:paraId="0D6AF8A0" w14:textId="7B9238E6" w:rsidR="009F63FD" w:rsidRPr="00A80D72" w:rsidRDefault="009F63FD" w:rsidP="00A8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A2" w14:textId="77777777" w:rsidR="007723B2" w:rsidRDefault="007723B2" w:rsidP="00B1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A4" w14:textId="77777777" w:rsidR="0076273D" w:rsidRDefault="0076273D" w:rsidP="00B1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A5" w14:textId="77777777" w:rsidR="00105F8D" w:rsidRDefault="00105F8D" w:rsidP="00B1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A6" w14:textId="77777777" w:rsidR="00B14C92" w:rsidRDefault="00B14C92" w:rsidP="00021A44">
      <w:pPr>
        <w:pStyle w:val="BodyText2"/>
        <w:rPr>
          <w:rFonts w:ascii="Arial" w:hAnsi="Arial" w:cs="Arial"/>
          <w:color w:val="0000FF"/>
          <w:sz w:val="22"/>
          <w:szCs w:val="22"/>
        </w:rPr>
      </w:pPr>
    </w:p>
    <w:p w14:paraId="0D6AF8A7" w14:textId="77777777" w:rsidR="00A80D72" w:rsidRDefault="00A80D72" w:rsidP="00021A44">
      <w:pPr>
        <w:pStyle w:val="BodyText2"/>
        <w:rPr>
          <w:rFonts w:ascii="Arial" w:hAnsi="Arial" w:cs="Arial"/>
          <w:color w:val="0000FF"/>
          <w:sz w:val="22"/>
          <w:szCs w:val="22"/>
        </w:rPr>
      </w:pPr>
    </w:p>
    <w:p w14:paraId="0D6AF8A8" w14:textId="386A3A66" w:rsidR="003E0398" w:rsidRPr="00E66F41" w:rsidRDefault="003E0398" w:rsidP="003E039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="Arial" w:hAnsi="Arial" w:cs="Arial"/>
          <w:color w:val="0000FF"/>
          <w:sz w:val="22"/>
          <w:szCs w:val="22"/>
        </w:rPr>
      </w:pPr>
      <w:r w:rsidRPr="00E66F41">
        <w:rPr>
          <w:rFonts w:ascii="Arial" w:hAnsi="Arial" w:cs="Arial"/>
          <w:color w:val="0000FF"/>
          <w:sz w:val="22"/>
          <w:szCs w:val="22"/>
        </w:rPr>
        <w:t xml:space="preserve">Provide an estimated cost </w:t>
      </w:r>
      <w:r w:rsidR="00A80D72" w:rsidRPr="00E66F41">
        <w:rPr>
          <w:rFonts w:ascii="Arial" w:hAnsi="Arial" w:cs="Arial"/>
          <w:color w:val="0000FF"/>
          <w:sz w:val="22"/>
          <w:szCs w:val="22"/>
        </w:rPr>
        <w:t>for</w:t>
      </w:r>
      <w:r w:rsidRPr="00E66F41">
        <w:rPr>
          <w:rFonts w:ascii="Arial" w:hAnsi="Arial" w:cs="Arial"/>
          <w:color w:val="0000FF"/>
          <w:sz w:val="22"/>
          <w:szCs w:val="22"/>
        </w:rPr>
        <w:t xml:space="preserve"> the proposed venue</w:t>
      </w:r>
      <w:r w:rsidR="00D3296D">
        <w:rPr>
          <w:rFonts w:ascii="Arial" w:hAnsi="Arial" w:cs="Arial"/>
          <w:color w:val="0000FF"/>
          <w:sz w:val="22"/>
          <w:szCs w:val="22"/>
        </w:rPr>
        <w:t xml:space="preserve"> (if applicable)</w:t>
      </w:r>
      <w:r w:rsidR="00A62EEA">
        <w:rPr>
          <w:rFonts w:ascii="Arial" w:hAnsi="Arial" w:cs="Arial"/>
          <w:color w:val="0000FF"/>
          <w:sz w:val="22"/>
          <w:szCs w:val="22"/>
        </w:rPr>
        <w:t>.</w:t>
      </w:r>
    </w:p>
    <w:p w14:paraId="0D6AF8A9" w14:textId="2D366B35" w:rsidR="007723B2" w:rsidRDefault="007723B2" w:rsidP="003E0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AA" w14:textId="77777777" w:rsidR="007723B2" w:rsidRDefault="007723B2" w:rsidP="003E0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AD" w14:textId="77777777" w:rsidR="007723B2" w:rsidRDefault="007723B2" w:rsidP="003E0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AE" w14:textId="77777777" w:rsidR="0076273D" w:rsidRPr="003E0398" w:rsidRDefault="0076273D" w:rsidP="003E0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AF" w14:textId="38769746" w:rsidR="00A80D72" w:rsidRDefault="00A80D72" w:rsidP="00021A44">
      <w:pPr>
        <w:pStyle w:val="BodyText2"/>
        <w:rPr>
          <w:rFonts w:ascii="Arial" w:hAnsi="Arial" w:cs="Arial"/>
          <w:color w:val="0000FF"/>
          <w:sz w:val="22"/>
          <w:szCs w:val="22"/>
        </w:rPr>
      </w:pPr>
    </w:p>
    <w:p w14:paraId="38962981" w14:textId="77777777" w:rsidR="00A62EEA" w:rsidRDefault="00A62EEA" w:rsidP="00021A44">
      <w:pPr>
        <w:pStyle w:val="BodyText2"/>
        <w:rPr>
          <w:rFonts w:ascii="Arial" w:hAnsi="Arial" w:cs="Arial"/>
          <w:color w:val="0000FF"/>
          <w:sz w:val="22"/>
          <w:szCs w:val="22"/>
        </w:rPr>
      </w:pPr>
    </w:p>
    <w:p w14:paraId="0D6AF8B1" w14:textId="07821AE6" w:rsidR="00524081" w:rsidRPr="00E66F41" w:rsidRDefault="00524081" w:rsidP="00524081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="Arial" w:hAnsi="Arial" w:cs="Arial"/>
          <w:color w:val="0000FF"/>
          <w:sz w:val="22"/>
          <w:szCs w:val="22"/>
        </w:rPr>
      </w:pPr>
      <w:r w:rsidRPr="00E66F41">
        <w:rPr>
          <w:rFonts w:ascii="Arial" w:hAnsi="Arial" w:cs="Arial"/>
          <w:color w:val="0000FF"/>
          <w:sz w:val="22"/>
          <w:szCs w:val="22"/>
        </w:rPr>
        <w:lastRenderedPageBreak/>
        <w:t>Provide an estimated number of delegates</w:t>
      </w:r>
      <w:r w:rsidR="00D3296D">
        <w:rPr>
          <w:rFonts w:ascii="Arial" w:hAnsi="Arial" w:cs="Arial"/>
          <w:color w:val="0000FF"/>
          <w:sz w:val="22"/>
          <w:szCs w:val="22"/>
        </w:rPr>
        <w:t xml:space="preserve"> and explain why you believe this number to be accurate</w:t>
      </w:r>
      <w:r w:rsidR="001201DD" w:rsidRPr="00E66F41">
        <w:rPr>
          <w:rFonts w:ascii="Arial" w:hAnsi="Arial" w:cs="Arial"/>
          <w:color w:val="0000FF"/>
          <w:sz w:val="22"/>
          <w:szCs w:val="22"/>
        </w:rPr>
        <w:t xml:space="preserve">.  </w:t>
      </w:r>
    </w:p>
    <w:p w14:paraId="0D6AF8B2" w14:textId="77777777" w:rsidR="00524081" w:rsidRPr="00105F8D" w:rsidRDefault="00524081" w:rsidP="00524081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="Arial" w:hAnsi="Arial" w:cs="Arial"/>
          <w:b/>
          <w:color w:val="0000FF"/>
          <w:sz w:val="22"/>
          <w:szCs w:val="22"/>
        </w:rPr>
      </w:pPr>
    </w:p>
    <w:p w14:paraId="0D6AF8B3" w14:textId="77777777" w:rsidR="00524081" w:rsidRDefault="00524081" w:rsidP="00524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B4" w14:textId="77777777" w:rsidR="007723B2" w:rsidRDefault="007723B2" w:rsidP="00524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B5" w14:textId="77777777" w:rsidR="007723B2" w:rsidRDefault="007723B2" w:rsidP="00524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B6" w14:textId="77777777" w:rsidR="007723B2" w:rsidRDefault="007723B2" w:rsidP="00524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B7" w14:textId="77777777" w:rsidR="00524081" w:rsidRPr="003E0398" w:rsidRDefault="00524081" w:rsidP="00524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B8" w14:textId="77777777" w:rsidR="00524081" w:rsidRDefault="00524081" w:rsidP="00524081">
      <w:pPr>
        <w:pStyle w:val="BodyText2"/>
        <w:rPr>
          <w:rFonts w:ascii="Arial" w:hAnsi="Arial" w:cs="Arial"/>
          <w:color w:val="0000FF"/>
          <w:sz w:val="22"/>
          <w:szCs w:val="22"/>
        </w:rPr>
      </w:pPr>
    </w:p>
    <w:p w14:paraId="0D6AF8B9" w14:textId="77777777" w:rsidR="00105F8D" w:rsidRDefault="00105F8D" w:rsidP="00021A44">
      <w:pPr>
        <w:pStyle w:val="BodyText2"/>
        <w:rPr>
          <w:rFonts w:ascii="Arial" w:hAnsi="Arial" w:cs="Arial"/>
          <w:color w:val="0000FF"/>
          <w:sz w:val="22"/>
          <w:szCs w:val="22"/>
        </w:rPr>
      </w:pPr>
    </w:p>
    <w:p w14:paraId="0D6AF8BA" w14:textId="40609248" w:rsidR="00105F8D" w:rsidRPr="00E66F41" w:rsidRDefault="00105F8D" w:rsidP="00105F8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="Arial" w:hAnsi="Arial" w:cs="Arial"/>
          <w:color w:val="0000FF"/>
          <w:sz w:val="22"/>
          <w:szCs w:val="22"/>
        </w:rPr>
      </w:pPr>
      <w:r w:rsidRPr="00E66F41">
        <w:rPr>
          <w:rFonts w:ascii="Arial" w:hAnsi="Arial" w:cs="Arial"/>
          <w:color w:val="0000FF"/>
          <w:sz w:val="22"/>
          <w:szCs w:val="22"/>
        </w:rPr>
        <w:t>Provide a justification for the conference location and a brief explanation as to why the venue chosen would attract delegates</w:t>
      </w:r>
      <w:r w:rsidR="00A62EEA">
        <w:rPr>
          <w:rFonts w:ascii="Arial" w:hAnsi="Arial" w:cs="Arial"/>
          <w:color w:val="0000FF"/>
          <w:sz w:val="22"/>
          <w:szCs w:val="22"/>
        </w:rPr>
        <w:t>.</w:t>
      </w:r>
    </w:p>
    <w:p w14:paraId="0D6AF8BB" w14:textId="77777777" w:rsidR="00105F8D" w:rsidRDefault="00105F8D" w:rsidP="00105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BC" w14:textId="77777777" w:rsidR="007723B2" w:rsidRDefault="007723B2" w:rsidP="00105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BE" w14:textId="77777777" w:rsidR="00105F8D" w:rsidRDefault="00105F8D" w:rsidP="00105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BF" w14:textId="77777777" w:rsidR="0076273D" w:rsidRDefault="0076273D" w:rsidP="00105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C0" w14:textId="77777777" w:rsidR="00105F8D" w:rsidRDefault="00105F8D" w:rsidP="00105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C1" w14:textId="77777777" w:rsidR="00105F8D" w:rsidRDefault="00105F8D" w:rsidP="00021A44">
      <w:pPr>
        <w:pStyle w:val="BodyText2"/>
        <w:rPr>
          <w:rFonts w:ascii="Arial" w:hAnsi="Arial" w:cs="Arial"/>
          <w:color w:val="0000FF"/>
          <w:sz w:val="22"/>
          <w:szCs w:val="22"/>
        </w:rPr>
      </w:pPr>
    </w:p>
    <w:p w14:paraId="0D6AF8C2" w14:textId="77777777" w:rsidR="00105F8D" w:rsidRDefault="00105F8D" w:rsidP="00021A44">
      <w:pPr>
        <w:pStyle w:val="BodyText2"/>
        <w:rPr>
          <w:rFonts w:ascii="Arial" w:hAnsi="Arial" w:cs="Arial"/>
          <w:color w:val="0000FF"/>
          <w:sz w:val="22"/>
          <w:szCs w:val="22"/>
        </w:rPr>
      </w:pPr>
    </w:p>
    <w:p w14:paraId="0D6AF8C3" w14:textId="1E8FE125" w:rsidR="00105F8D" w:rsidRPr="00E66F41" w:rsidRDefault="00105F8D" w:rsidP="00105F8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="Arial" w:hAnsi="Arial" w:cs="Arial"/>
          <w:color w:val="0000FF"/>
          <w:sz w:val="22"/>
          <w:szCs w:val="22"/>
        </w:rPr>
      </w:pPr>
      <w:r w:rsidRPr="00E66F41">
        <w:rPr>
          <w:rFonts w:ascii="Arial" w:hAnsi="Arial" w:cs="Arial"/>
          <w:color w:val="0000FF"/>
          <w:sz w:val="22"/>
          <w:szCs w:val="22"/>
        </w:rPr>
        <w:t>Do you anticipate any possible disruptions or issues that could have an impact on the venue</w:t>
      </w:r>
      <w:r w:rsidR="0076273D" w:rsidRPr="00E66F41">
        <w:rPr>
          <w:rFonts w:ascii="Arial" w:hAnsi="Arial" w:cs="Arial"/>
          <w:color w:val="0000FF"/>
          <w:sz w:val="22"/>
          <w:szCs w:val="22"/>
        </w:rPr>
        <w:t xml:space="preserve"> or the success of the conference? </w:t>
      </w:r>
      <w:r w:rsidR="00A62EEA">
        <w:rPr>
          <w:rFonts w:ascii="Arial" w:hAnsi="Arial" w:cs="Arial"/>
          <w:color w:val="0000FF"/>
          <w:sz w:val="22"/>
          <w:szCs w:val="22"/>
        </w:rPr>
        <w:t>For example</w:t>
      </w:r>
      <w:r w:rsidRPr="00E66F41">
        <w:rPr>
          <w:rFonts w:ascii="Arial" w:hAnsi="Arial" w:cs="Arial"/>
          <w:color w:val="0000FF"/>
          <w:sz w:val="22"/>
          <w:szCs w:val="22"/>
        </w:rPr>
        <w:t xml:space="preserve">. building work in the vicinity of the venue </w:t>
      </w:r>
      <w:r w:rsidR="00A62EEA">
        <w:rPr>
          <w:rFonts w:ascii="Arial" w:hAnsi="Arial" w:cs="Arial"/>
          <w:color w:val="0000FF"/>
          <w:sz w:val="22"/>
          <w:szCs w:val="22"/>
        </w:rPr>
        <w:t>or competing events</w:t>
      </w:r>
      <w:r w:rsidR="00A62EEA" w:rsidRPr="00E66F41">
        <w:rPr>
          <w:rFonts w:ascii="Arial" w:hAnsi="Arial" w:cs="Arial"/>
          <w:color w:val="0000FF"/>
          <w:sz w:val="22"/>
          <w:szCs w:val="22"/>
        </w:rPr>
        <w:t xml:space="preserve"> </w:t>
      </w:r>
      <w:r w:rsidRPr="00E66F41">
        <w:rPr>
          <w:rFonts w:ascii="Arial" w:hAnsi="Arial" w:cs="Arial"/>
          <w:color w:val="0000FF"/>
          <w:sz w:val="22"/>
          <w:szCs w:val="22"/>
        </w:rPr>
        <w:t>around the time of the conference</w:t>
      </w:r>
      <w:r w:rsidR="00A62EEA">
        <w:rPr>
          <w:rFonts w:ascii="Arial" w:hAnsi="Arial" w:cs="Arial"/>
          <w:color w:val="0000FF"/>
          <w:sz w:val="22"/>
          <w:szCs w:val="22"/>
        </w:rPr>
        <w:t>.</w:t>
      </w:r>
    </w:p>
    <w:p w14:paraId="0D6AF8C4" w14:textId="77777777" w:rsidR="00105F8D" w:rsidRDefault="00105F8D" w:rsidP="00105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C7" w14:textId="77777777" w:rsidR="007723B2" w:rsidRDefault="007723B2" w:rsidP="00105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C8" w14:textId="77777777" w:rsidR="00105F8D" w:rsidRDefault="00105F8D" w:rsidP="00105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C9" w14:textId="5F003B83" w:rsidR="0076273D" w:rsidRDefault="0076273D" w:rsidP="0076273D">
      <w:pPr>
        <w:pStyle w:val="BodyText2"/>
        <w:rPr>
          <w:rFonts w:ascii="Arial" w:hAnsi="Arial" w:cs="Arial"/>
          <w:color w:val="0000FF"/>
          <w:sz w:val="22"/>
          <w:szCs w:val="22"/>
        </w:rPr>
      </w:pPr>
    </w:p>
    <w:p w14:paraId="0D6AF8CA" w14:textId="77777777" w:rsidR="0076273D" w:rsidRDefault="0076273D" w:rsidP="0076273D">
      <w:pPr>
        <w:pStyle w:val="BodyText2"/>
        <w:rPr>
          <w:rFonts w:ascii="Arial" w:hAnsi="Arial" w:cs="Arial"/>
          <w:color w:val="0000FF"/>
          <w:sz w:val="22"/>
          <w:szCs w:val="22"/>
        </w:rPr>
      </w:pPr>
    </w:p>
    <w:p w14:paraId="0D6AF8CB" w14:textId="56815FC5" w:rsidR="009F63FD" w:rsidRPr="00E66F41" w:rsidRDefault="00021A44" w:rsidP="0076273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="Arial" w:hAnsi="Arial" w:cs="Arial"/>
          <w:color w:val="0000FF"/>
          <w:sz w:val="22"/>
          <w:szCs w:val="22"/>
        </w:rPr>
      </w:pPr>
      <w:r w:rsidRPr="00E66F41">
        <w:rPr>
          <w:rFonts w:ascii="Arial" w:hAnsi="Arial" w:cs="Arial"/>
          <w:color w:val="0000FF"/>
          <w:sz w:val="22"/>
          <w:szCs w:val="22"/>
        </w:rPr>
        <w:t>Describe the range of accommodation options for delegates</w:t>
      </w:r>
      <w:r w:rsidR="00A62EEA">
        <w:rPr>
          <w:rFonts w:ascii="Arial" w:hAnsi="Arial" w:cs="Arial"/>
          <w:color w:val="0000FF"/>
          <w:sz w:val="22"/>
          <w:szCs w:val="22"/>
        </w:rPr>
        <w:t>.</w:t>
      </w:r>
    </w:p>
    <w:p w14:paraId="0D6AF8CC" w14:textId="77777777" w:rsidR="00021A44" w:rsidRDefault="00021A44" w:rsidP="00762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CE" w14:textId="77777777" w:rsidR="007723B2" w:rsidRDefault="007723B2" w:rsidP="00762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CF" w14:textId="77777777" w:rsidR="007723B2" w:rsidRDefault="007723B2" w:rsidP="00762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D0" w14:textId="77777777" w:rsidR="00021A44" w:rsidRDefault="00021A44" w:rsidP="00762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D1" w14:textId="77777777" w:rsidR="0076273D" w:rsidRDefault="0076273D" w:rsidP="0076273D">
      <w:pPr>
        <w:pStyle w:val="BodyText2"/>
        <w:rPr>
          <w:rFonts w:ascii="Arial" w:hAnsi="Arial" w:cs="Arial"/>
          <w:color w:val="0000FF"/>
          <w:sz w:val="22"/>
          <w:szCs w:val="22"/>
        </w:rPr>
      </w:pPr>
    </w:p>
    <w:p w14:paraId="0D6AF8D3" w14:textId="74E76799" w:rsidR="00105F8D" w:rsidRPr="00E66F41" w:rsidRDefault="003A2324" w:rsidP="00105F8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D</w:t>
      </w:r>
      <w:r w:rsidR="00105F8D" w:rsidRPr="00E66F41">
        <w:rPr>
          <w:rFonts w:ascii="Arial" w:hAnsi="Arial" w:cs="Arial"/>
          <w:color w:val="0000FF"/>
          <w:sz w:val="22"/>
          <w:szCs w:val="22"/>
        </w:rPr>
        <w:t xml:space="preserve">escribe the technical infrastructure </w:t>
      </w:r>
      <w:r w:rsidR="0076273D" w:rsidRPr="00E66F41">
        <w:rPr>
          <w:rFonts w:ascii="Arial" w:hAnsi="Arial" w:cs="Arial"/>
          <w:color w:val="0000FF"/>
          <w:sz w:val="22"/>
          <w:szCs w:val="22"/>
        </w:rPr>
        <w:t>available at the venue</w:t>
      </w:r>
      <w:r w:rsidR="00A62EEA">
        <w:rPr>
          <w:rFonts w:ascii="Arial" w:hAnsi="Arial" w:cs="Arial"/>
          <w:color w:val="0000FF"/>
          <w:sz w:val="22"/>
          <w:szCs w:val="22"/>
        </w:rPr>
        <w:t>. For example,</w:t>
      </w:r>
      <w:r w:rsidR="00105F8D" w:rsidRPr="00E66F41">
        <w:rPr>
          <w:rFonts w:ascii="Arial" w:hAnsi="Arial" w:cs="Arial"/>
          <w:color w:val="0000FF"/>
          <w:sz w:val="22"/>
          <w:szCs w:val="22"/>
        </w:rPr>
        <w:t xml:space="preserve"> </w:t>
      </w:r>
      <w:r w:rsidR="00A62EEA">
        <w:rPr>
          <w:rFonts w:ascii="Arial" w:hAnsi="Arial" w:cs="Arial"/>
          <w:color w:val="0000FF"/>
          <w:sz w:val="22"/>
          <w:szCs w:val="22"/>
        </w:rPr>
        <w:t>a</w:t>
      </w:r>
      <w:r w:rsidR="00105F8D" w:rsidRPr="00E66F41">
        <w:rPr>
          <w:rFonts w:ascii="Arial" w:hAnsi="Arial" w:cs="Arial"/>
          <w:color w:val="0000FF"/>
          <w:sz w:val="22"/>
          <w:szCs w:val="22"/>
        </w:rPr>
        <w:t xml:space="preserve">vailability of </w:t>
      </w:r>
      <w:r w:rsidR="00A62EEA">
        <w:rPr>
          <w:rFonts w:ascii="Arial" w:hAnsi="Arial" w:cs="Arial"/>
          <w:color w:val="0000FF"/>
          <w:sz w:val="22"/>
          <w:szCs w:val="22"/>
        </w:rPr>
        <w:t xml:space="preserve">high bandwidth internet </w:t>
      </w:r>
      <w:r w:rsidR="00105F8D" w:rsidRPr="00E66F41">
        <w:rPr>
          <w:rFonts w:ascii="Arial" w:hAnsi="Arial" w:cs="Arial"/>
          <w:color w:val="0000FF"/>
          <w:sz w:val="22"/>
          <w:szCs w:val="22"/>
        </w:rPr>
        <w:t>to sponsors and delegates, AV support etc.</w:t>
      </w:r>
    </w:p>
    <w:p w14:paraId="0D6AF8D4" w14:textId="77777777" w:rsidR="00105F8D" w:rsidRDefault="00105F8D" w:rsidP="00105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D5" w14:textId="77777777" w:rsidR="0076273D" w:rsidRDefault="0076273D" w:rsidP="00105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D8" w14:textId="77777777" w:rsidR="007723B2" w:rsidRDefault="007723B2" w:rsidP="00105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D9" w14:textId="77777777" w:rsidR="00105F8D" w:rsidRDefault="00105F8D" w:rsidP="00105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DA" w14:textId="77777777" w:rsidR="0076273D" w:rsidRDefault="0076273D" w:rsidP="0076273D">
      <w:pPr>
        <w:pStyle w:val="BodyText2"/>
        <w:rPr>
          <w:rFonts w:ascii="Arial" w:hAnsi="Arial" w:cs="Arial"/>
          <w:color w:val="0000FF"/>
          <w:sz w:val="22"/>
          <w:szCs w:val="22"/>
        </w:rPr>
      </w:pPr>
    </w:p>
    <w:p w14:paraId="0D6AF8DB" w14:textId="77777777" w:rsidR="0076273D" w:rsidRDefault="0076273D" w:rsidP="0076273D">
      <w:pPr>
        <w:pStyle w:val="BodyText2"/>
        <w:rPr>
          <w:rFonts w:ascii="Arial" w:hAnsi="Arial" w:cs="Arial"/>
          <w:color w:val="0000FF"/>
          <w:sz w:val="22"/>
          <w:szCs w:val="22"/>
        </w:rPr>
      </w:pPr>
    </w:p>
    <w:p w14:paraId="0D6AF8DC" w14:textId="6C7E55A3" w:rsidR="009F63FD" w:rsidRPr="00E66F41" w:rsidRDefault="00F35609" w:rsidP="00105F8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="Arial" w:hAnsi="Arial" w:cs="Arial"/>
          <w:color w:val="0000FF"/>
          <w:sz w:val="22"/>
          <w:szCs w:val="22"/>
        </w:rPr>
      </w:pPr>
      <w:r w:rsidRPr="00E66F41">
        <w:rPr>
          <w:rFonts w:ascii="Arial" w:hAnsi="Arial" w:cs="Arial"/>
          <w:color w:val="0000FF"/>
          <w:sz w:val="22"/>
          <w:szCs w:val="22"/>
        </w:rPr>
        <w:t xml:space="preserve">Describe </w:t>
      </w:r>
      <w:r w:rsidR="0076273D" w:rsidRPr="00E66F41">
        <w:rPr>
          <w:rFonts w:ascii="Arial" w:hAnsi="Arial" w:cs="Arial"/>
          <w:color w:val="0000FF"/>
          <w:sz w:val="22"/>
          <w:szCs w:val="22"/>
        </w:rPr>
        <w:t xml:space="preserve">anticipated </w:t>
      </w:r>
      <w:r w:rsidRPr="00E66F41">
        <w:rPr>
          <w:rFonts w:ascii="Arial" w:hAnsi="Arial" w:cs="Arial"/>
          <w:color w:val="0000FF"/>
          <w:sz w:val="22"/>
          <w:szCs w:val="22"/>
        </w:rPr>
        <w:t>institution</w:t>
      </w:r>
      <w:r w:rsidR="0076273D" w:rsidRPr="00E66F41">
        <w:rPr>
          <w:rFonts w:ascii="Arial" w:hAnsi="Arial" w:cs="Arial"/>
          <w:color w:val="0000FF"/>
          <w:sz w:val="22"/>
          <w:szCs w:val="22"/>
        </w:rPr>
        <w:t>al</w:t>
      </w:r>
      <w:r w:rsidRPr="00E66F41">
        <w:rPr>
          <w:rFonts w:ascii="Arial" w:hAnsi="Arial" w:cs="Arial"/>
          <w:color w:val="0000FF"/>
          <w:sz w:val="22"/>
          <w:szCs w:val="22"/>
        </w:rPr>
        <w:t xml:space="preserve"> support</w:t>
      </w:r>
      <w:r w:rsidR="00A62EEA">
        <w:rPr>
          <w:rFonts w:ascii="Arial" w:hAnsi="Arial" w:cs="Arial"/>
          <w:color w:val="0000FF"/>
          <w:sz w:val="22"/>
          <w:szCs w:val="22"/>
        </w:rPr>
        <w:t>.</w:t>
      </w:r>
      <w:r w:rsidR="00736B96">
        <w:rPr>
          <w:rFonts w:ascii="Arial" w:hAnsi="Arial" w:cs="Arial"/>
          <w:color w:val="0000FF"/>
          <w:sz w:val="22"/>
          <w:szCs w:val="22"/>
        </w:rPr>
        <w:t xml:space="preserve"> </w:t>
      </w:r>
      <w:r w:rsidR="00A62EEA">
        <w:rPr>
          <w:rFonts w:ascii="Arial" w:hAnsi="Arial" w:cs="Arial"/>
          <w:color w:val="0000FF"/>
          <w:sz w:val="22"/>
          <w:szCs w:val="22"/>
        </w:rPr>
        <w:t xml:space="preserve">For example, </w:t>
      </w:r>
      <w:r w:rsidR="00736B96">
        <w:rPr>
          <w:rFonts w:ascii="Arial" w:hAnsi="Arial" w:cs="Arial"/>
          <w:color w:val="0000FF"/>
          <w:sz w:val="22"/>
          <w:szCs w:val="22"/>
        </w:rPr>
        <w:t>in-kind venue facilities support</w:t>
      </w:r>
      <w:r w:rsidR="00A62EEA">
        <w:rPr>
          <w:rFonts w:ascii="Arial" w:hAnsi="Arial" w:cs="Arial"/>
          <w:color w:val="0000FF"/>
          <w:sz w:val="22"/>
          <w:szCs w:val="22"/>
        </w:rPr>
        <w:t>.</w:t>
      </w:r>
    </w:p>
    <w:p w14:paraId="0D6AF8DD" w14:textId="77777777" w:rsidR="0076273D" w:rsidRDefault="0076273D" w:rsidP="00762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E0" w14:textId="77777777" w:rsidR="007723B2" w:rsidRDefault="007723B2" w:rsidP="00762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E1" w14:textId="77777777" w:rsidR="007723B2" w:rsidRDefault="007723B2" w:rsidP="00762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E2" w14:textId="77777777" w:rsidR="007723B2" w:rsidRDefault="007723B2" w:rsidP="00762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E3" w14:textId="77777777" w:rsidR="0076273D" w:rsidRDefault="0076273D" w:rsidP="00762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E4" w14:textId="77777777" w:rsidR="0076273D" w:rsidRDefault="0076273D" w:rsidP="0076273D">
      <w:pPr>
        <w:pStyle w:val="BodyText2"/>
        <w:rPr>
          <w:rFonts w:ascii="Arial" w:hAnsi="Arial" w:cs="Arial"/>
          <w:color w:val="0000FF"/>
          <w:sz w:val="22"/>
          <w:szCs w:val="22"/>
        </w:rPr>
      </w:pPr>
    </w:p>
    <w:p w14:paraId="12393092" w14:textId="77777777" w:rsidR="00E66F41" w:rsidRDefault="00E66F41" w:rsidP="0076273D">
      <w:pPr>
        <w:pStyle w:val="BodyText2"/>
        <w:rPr>
          <w:rFonts w:ascii="Arial" w:hAnsi="Arial" w:cs="Arial"/>
          <w:color w:val="0000FF"/>
          <w:sz w:val="22"/>
          <w:szCs w:val="22"/>
        </w:rPr>
      </w:pPr>
    </w:p>
    <w:p w14:paraId="0D6AF8E6" w14:textId="74F5F2B3" w:rsidR="00F35609" w:rsidRPr="00E66F41" w:rsidRDefault="00F35609" w:rsidP="00105F8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="Arial" w:hAnsi="Arial" w:cs="Arial"/>
          <w:color w:val="0000FF"/>
          <w:sz w:val="22"/>
          <w:szCs w:val="22"/>
        </w:rPr>
      </w:pPr>
      <w:r w:rsidRPr="00E66F41">
        <w:rPr>
          <w:rFonts w:ascii="Arial" w:hAnsi="Arial" w:cs="Arial"/>
          <w:color w:val="0000FF"/>
          <w:sz w:val="22"/>
          <w:szCs w:val="22"/>
        </w:rPr>
        <w:t xml:space="preserve">Describe </w:t>
      </w:r>
      <w:r w:rsidR="00A62EEA">
        <w:rPr>
          <w:rFonts w:ascii="Arial" w:hAnsi="Arial" w:cs="Arial"/>
          <w:color w:val="0000FF"/>
          <w:sz w:val="22"/>
          <w:szCs w:val="22"/>
        </w:rPr>
        <w:t xml:space="preserve">any additional </w:t>
      </w:r>
      <w:r w:rsidRPr="00E66F41">
        <w:rPr>
          <w:rFonts w:ascii="Arial" w:hAnsi="Arial" w:cs="Arial"/>
          <w:color w:val="0000FF"/>
          <w:sz w:val="22"/>
          <w:szCs w:val="22"/>
        </w:rPr>
        <w:t>external support</w:t>
      </w:r>
      <w:r w:rsidR="00A62EEA">
        <w:rPr>
          <w:rFonts w:ascii="Arial" w:hAnsi="Arial" w:cs="Arial"/>
          <w:color w:val="0000FF"/>
          <w:sz w:val="22"/>
          <w:szCs w:val="22"/>
        </w:rPr>
        <w:t>. For example,</w:t>
      </w:r>
      <w:r w:rsidRPr="00E66F41">
        <w:rPr>
          <w:rFonts w:ascii="Arial" w:hAnsi="Arial" w:cs="Arial"/>
          <w:color w:val="0000FF"/>
          <w:sz w:val="22"/>
          <w:szCs w:val="22"/>
        </w:rPr>
        <w:t xml:space="preserve"> tourism agencies</w:t>
      </w:r>
      <w:r w:rsidR="00A62EEA">
        <w:rPr>
          <w:rFonts w:ascii="Arial" w:hAnsi="Arial" w:cs="Arial"/>
          <w:color w:val="0000FF"/>
          <w:sz w:val="22"/>
          <w:szCs w:val="22"/>
        </w:rPr>
        <w:t>.</w:t>
      </w:r>
    </w:p>
    <w:p w14:paraId="0D6AF8E7" w14:textId="77777777" w:rsidR="0076273D" w:rsidRDefault="0076273D" w:rsidP="00762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E8" w14:textId="77777777" w:rsidR="0076273D" w:rsidRDefault="0076273D" w:rsidP="00762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EB" w14:textId="08F7E236" w:rsidR="007723B2" w:rsidRDefault="007723B2" w:rsidP="00762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28ADF4E8" w14:textId="77777777" w:rsidR="003A2324" w:rsidRDefault="003A2324" w:rsidP="00762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EC" w14:textId="77777777" w:rsidR="007723B2" w:rsidRDefault="007723B2" w:rsidP="00762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293CF9D5" w14:textId="77777777" w:rsidR="00E66F41" w:rsidRDefault="00E66F41" w:rsidP="00E66F41">
      <w:pPr>
        <w:pStyle w:val="BodyText2"/>
        <w:rPr>
          <w:rFonts w:ascii="Arial" w:hAnsi="Arial" w:cs="Arial"/>
          <w:color w:val="0000FF"/>
          <w:sz w:val="22"/>
          <w:szCs w:val="22"/>
        </w:rPr>
      </w:pPr>
    </w:p>
    <w:p w14:paraId="2349350D" w14:textId="5AFBD5BA" w:rsidR="00E66F41" w:rsidRPr="00E66F41" w:rsidRDefault="00E66F41" w:rsidP="00E66F41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Other Comments</w:t>
      </w:r>
      <w:r w:rsidR="00A62EEA">
        <w:rPr>
          <w:rFonts w:ascii="Arial" w:hAnsi="Arial" w:cs="Arial"/>
          <w:color w:val="0000FF"/>
          <w:sz w:val="22"/>
          <w:szCs w:val="22"/>
        </w:rPr>
        <w:t>.</w:t>
      </w:r>
    </w:p>
    <w:p w14:paraId="4A84F0F0" w14:textId="77777777" w:rsidR="00E66F41" w:rsidRDefault="00E66F41" w:rsidP="00E66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691C1062" w14:textId="3499201B" w:rsidR="00E66F41" w:rsidRDefault="00E66F41" w:rsidP="00E66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71716BA5" w14:textId="77777777" w:rsidR="003A2324" w:rsidRDefault="003A2324" w:rsidP="00E66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74AD80B3" w14:textId="77777777" w:rsidR="00E66F41" w:rsidRDefault="00E66F41" w:rsidP="00E66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4FCD2CCC" w14:textId="77777777" w:rsidR="00E66F41" w:rsidRDefault="00E66F41" w:rsidP="00E66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D6AF8ED" w14:textId="77777777" w:rsidR="007723B2" w:rsidRDefault="007723B2" w:rsidP="000776AD">
      <w:pPr>
        <w:pBdr>
          <w:bottom w:val="double" w:sz="4" w:space="1" w:color="auto"/>
        </w:pBdr>
        <w:rPr>
          <w:b/>
        </w:rPr>
      </w:pPr>
    </w:p>
    <w:p w14:paraId="0D6AF8EE" w14:textId="77777777" w:rsidR="00FE6059" w:rsidRPr="00FE6059" w:rsidRDefault="007723B2" w:rsidP="000776AD">
      <w:pPr>
        <w:pBdr>
          <w:bottom w:val="double" w:sz="4" w:space="1" w:color="auto"/>
        </w:pBdr>
        <w:rPr>
          <w:b/>
        </w:rPr>
      </w:pPr>
      <w:r>
        <w:rPr>
          <w:b/>
        </w:rPr>
        <w:t>APPROVAL</w:t>
      </w:r>
    </w:p>
    <w:p w14:paraId="0D6AF8EF" w14:textId="77777777" w:rsidR="00FE6059" w:rsidRDefault="00FE605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0"/>
        <w:gridCol w:w="5527"/>
      </w:tblGrid>
      <w:tr w:rsidR="00262B2B" w:rsidRPr="00B62927" w14:paraId="0D6AF8F2" w14:textId="77777777" w:rsidTr="009B2C25"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AF8F0" w14:textId="77777777" w:rsidR="00262B2B" w:rsidRPr="009B4AED" w:rsidRDefault="00262B2B" w:rsidP="000776AD">
            <w:pPr>
              <w:pStyle w:val="PlainText"/>
              <w:spacing w:before="160" w:after="160"/>
              <w:jc w:val="right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Conference Convenor’s</w:t>
            </w:r>
            <w:r w:rsidRPr="009B4AED">
              <w:rPr>
                <w:rFonts w:ascii="Arial" w:eastAsia="MS Mincho" w:hAnsi="Arial" w:cs="Arial"/>
                <w:b/>
              </w:rPr>
              <w:t xml:space="preserve"> </w:t>
            </w:r>
            <w:r>
              <w:rPr>
                <w:rFonts w:ascii="Arial" w:eastAsia="MS Mincho" w:hAnsi="Arial" w:cs="Arial"/>
                <w:b/>
              </w:rPr>
              <w:t>S</w:t>
            </w:r>
            <w:r w:rsidRPr="009B4AED">
              <w:rPr>
                <w:rFonts w:ascii="Arial" w:eastAsia="MS Mincho" w:hAnsi="Arial" w:cs="Arial"/>
                <w:b/>
              </w:rPr>
              <w:t>ignature:</w:t>
            </w:r>
          </w:p>
        </w:tc>
        <w:tc>
          <w:tcPr>
            <w:tcW w:w="2620" w:type="pct"/>
            <w:tcBorders>
              <w:top w:val="nil"/>
              <w:left w:val="nil"/>
              <w:right w:val="nil"/>
            </w:tcBorders>
            <w:vAlign w:val="center"/>
          </w:tcPr>
          <w:p w14:paraId="0D6AF8F1" w14:textId="77777777" w:rsidR="00262B2B" w:rsidRPr="00B62927" w:rsidRDefault="00262B2B" w:rsidP="00CB3290">
            <w:pPr>
              <w:pStyle w:val="PlainText"/>
              <w:spacing w:before="160" w:after="160"/>
              <w:rPr>
                <w:rFonts w:ascii="Arial" w:eastAsia="MS Mincho" w:hAnsi="Arial" w:cs="Arial"/>
              </w:rPr>
            </w:pPr>
          </w:p>
        </w:tc>
      </w:tr>
      <w:tr w:rsidR="00262B2B" w:rsidRPr="00B62927" w14:paraId="0D6AF8F5" w14:textId="77777777" w:rsidTr="009B2C25"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AF8F3" w14:textId="77777777" w:rsidR="00262B2B" w:rsidRPr="009B4AED" w:rsidRDefault="00262B2B" w:rsidP="000776AD">
            <w:pPr>
              <w:pStyle w:val="PlainText"/>
              <w:spacing w:before="160" w:after="160"/>
              <w:jc w:val="right"/>
              <w:rPr>
                <w:rFonts w:ascii="Arial" w:eastAsia="MS Mincho" w:hAnsi="Arial" w:cs="Arial"/>
                <w:b/>
              </w:rPr>
            </w:pPr>
            <w:r w:rsidRPr="009B4AED">
              <w:rPr>
                <w:rFonts w:ascii="Arial" w:eastAsia="MS Mincho" w:hAnsi="Arial" w:cs="Arial"/>
                <w:b/>
              </w:rPr>
              <w:t>Date:</w:t>
            </w:r>
          </w:p>
        </w:tc>
        <w:tc>
          <w:tcPr>
            <w:tcW w:w="262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6AF8F4" w14:textId="77777777" w:rsidR="00262B2B" w:rsidRPr="00B62927" w:rsidRDefault="00262B2B" w:rsidP="00CB3290">
            <w:pPr>
              <w:pStyle w:val="PlainText"/>
              <w:spacing w:before="160" w:after="160"/>
              <w:rPr>
                <w:rFonts w:ascii="Arial" w:eastAsia="MS Mincho" w:hAnsi="Arial" w:cs="Arial"/>
              </w:rPr>
            </w:pPr>
          </w:p>
        </w:tc>
      </w:tr>
    </w:tbl>
    <w:p w14:paraId="0D6AF8F6" w14:textId="77777777" w:rsidR="00FE6059" w:rsidRDefault="00FE605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0"/>
        <w:gridCol w:w="5527"/>
      </w:tblGrid>
      <w:tr w:rsidR="009B2C25" w:rsidRPr="00B62927" w14:paraId="0D6AF8F9" w14:textId="77777777" w:rsidTr="009B2C25">
        <w:trPr>
          <w:trHeight w:val="80"/>
        </w:trPr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AF8F7" w14:textId="53E632A6" w:rsidR="009B2C25" w:rsidRPr="009B4AED" w:rsidRDefault="009B2C25" w:rsidP="000776AD">
            <w:pPr>
              <w:spacing w:before="240" w:after="240" w:line="260" w:lineRule="atLeast"/>
              <w:jc w:val="right"/>
              <w:rPr>
                <w:rFonts w:cs="Arial"/>
                <w:b/>
                <w:sz w:val="20"/>
                <w:lang w:val="en-AU" w:eastAsia="en-AU"/>
              </w:rPr>
            </w:pPr>
            <w:r>
              <w:rPr>
                <w:rFonts w:cs="Arial"/>
                <w:b/>
                <w:sz w:val="20"/>
                <w:lang w:val="en-AU" w:eastAsia="en-AU"/>
              </w:rPr>
              <w:t>Authorised Institutional Representative’s</w:t>
            </w:r>
            <w:r w:rsidRPr="009B4AED">
              <w:rPr>
                <w:rFonts w:cs="Arial"/>
                <w:b/>
                <w:sz w:val="20"/>
                <w:lang w:val="en-AU" w:eastAsia="en-AU"/>
              </w:rPr>
              <w:t xml:space="preserve"> </w:t>
            </w:r>
            <w:r>
              <w:rPr>
                <w:rFonts w:cs="Arial"/>
                <w:b/>
                <w:sz w:val="20"/>
                <w:lang w:val="en-AU" w:eastAsia="en-AU"/>
              </w:rPr>
              <w:t>S</w:t>
            </w:r>
            <w:r w:rsidRPr="009B4AED">
              <w:rPr>
                <w:rFonts w:cs="Arial"/>
                <w:b/>
                <w:sz w:val="20"/>
                <w:lang w:val="en-AU" w:eastAsia="en-AU"/>
              </w:rPr>
              <w:t>ignature</w:t>
            </w:r>
            <w:r>
              <w:rPr>
                <w:rFonts w:cs="Arial"/>
                <w:b/>
                <w:sz w:val="20"/>
                <w:lang w:val="en-AU" w:eastAsia="en-AU"/>
              </w:rPr>
              <w:t xml:space="preserve"> </w:t>
            </w:r>
            <w:r w:rsidRPr="00FE6059">
              <w:rPr>
                <w:rFonts w:cs="Arial"/>
                <w:b/>
                <w:sz w:val="20"/>
                <w:lang w:val="en-AU" w:eastAsia="en-AU"/>
              </w:rPr>
              <w:t xml:space="preserve">(e.g. </w:t>
            </w:r>
            <w:r w:rsidR="00E66F41">
              <w:rPr>
                <w:rFonts w:cs="Arial"/>
                <w:b/>
                <w:sz w:val="20"/>
                <w:lang w:val="en-AU" w:eastAsia="en-AU"/>
              </w:rPr>
              <w:t xml:space="preserve">President, </w:t>
            </w:r>
            <w:r w:rsidRPr="00FE6059">
              <w:rPr>
                <w:rFonts w:cs="Arial"/>
                <w:b/>
                <w:sz w:val="20"/>
                <w:lang w:val="en-AU" w:eastAsia="en-AU"/>
              </w:rPr>
              <w:t>DVC, PVC)</w:t>
            </w:r>
            <w:r w:rsidRPr="009B4AED">
              <w:rPr>
                <w:rFonts w:cs="Arial"/>
                <w:b/>
                <w:sz w:val="20"/>
                <w:lang w:val="en-AU" w:eastAsia="en-AU"/>
              </w:rPr>
              <w:t>:</w:t>
            </w:r>
          </w:p>
        </w:tc>
        <w:tc>
          <w:tcPr>
            <w:tcW w:w="2620" w:type="pct"/>
            <w:tcBorders>
              <w:top w:val="nil"/>
              <w:left w:val="nil"/>
              <w:right w:val="nil"/>
            </w:tcBorders>
            <w:vAlign w:val="center"/>
          </w:tcPr>
          <w:p w14:paraId="0D6AF8F8" w14:textId="4C7E1EB3" w:rsidR="009B2C25" w:rsidRPr="00B62927" w:rsidRDefault="009B2C25" w:rsidP="00CB3290">
            <w:pPr>
              <w:spacing w:before="240" w:after="240" w:line="260" w:lineRule="atLeast"/>
              <w:rPr>
                <w:rFonts w:cs="Arial"/>
                <w:sz w:val="20"/>
                <w:lang w:val="en-AU" w:eastAsia="en-AU"/>
              </w:rPr>
            </w:pPr>
          </w:p>
        </w:tc>
      </w:tr>
      <w:tr w:rsidR="009B2C25" w:rsidRPr="00B62927" w14:paraId="0D6AF8FC" w14:textId="77777777" w:rsidTr="009B2C25">
        <w:trPr>
          <w:trHeight w:val="653"/>
        </w:trPr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AF8FA" w14:textId="77777777" w:rsidR="00FE6059" w:rsidRDefault="00FE6059" w:rsidP="000776AD">
            <w:pPr>
              <w:spacing w:before="240" w:after="240" w:line="260" w:lineRule="atLeast"/>
              <w:jc w:val="right"/>
              <w:rPr>
                <w:rFonts w:cs="Arial"/>
                <w:b/>
                <w:sz w:val="20"/>
                <w:lang w:val="en-AU" w:eastAsia="en-AU"/>
              </w:rPr>
            </w:pPr>
            <w:r>
              <w:rPr>
                <w:rFonts w:cs="Arial"/>
                <w:b/>
                <w:sz w:val="20"/>
                <w:lang w:val="en-AU" w:eastAsia="en-AU"/>
              </w:rPr>
              <w:t>Authorised Institutional Representative’s</w:t>
            </w:r>
            <w:r w:rsidRPr="009B4AED">
              <w:rPr>
                <w:rFonts w:cs="Arial"/>
                <w:b/>
                <w:sz w:val="20"/>
                <w:lang w:val="en-AU" w:eastAsia="en-AU"/>
              </w:rPr>
              <w:t xml:space="preserve"> </w:t>
            </w:r>
            <w:r>
              <w:rPr>
                <w:rFonts w:cs="Arial"/>
                <w:b/>
                <w:sz w:val="20"/>
                <w:lang w:val="en-AU" w:eastAsia="en-AU"/>
              </w:rPr>
              <w:t>Name</w:t>
            </w:r>
            <w:r w:rsidRPr="009B4AED">
              <w:rPr>
                <w:rFonts w:cs="Arial"/>
                <w:b/>
                <w:sz w:val="20"/>
                <w:lang w:val="en-AU" w:eastAsia="en-AU"/>
              </w:rPr>
              <w:t>:</w:t>
            </w:r>
          </w:p>
        </w:tc>
        <w:tc>
          <w:tcPr>
            <w:tcW w:w="2620" w:type="pct"/>
            <w:tcBorders>
              <w:top w:val="nil"/>
              <w:left w:val="nil"/>
              <w:right w:val="nil"/>
            </w:tcBorders>
            <w:vAlign w:val="center"/>
          </w:tcPr>
          <w:p w14:paraId="0D6AF8FB" w14:textId="77777777" w:rsidR="00FE6059" w:rsidRPr="00B62927" w:rsidRDefault="00FE6059" w:rsidP="00CB3290">
            <w:pPr>
              <w:spacing w:before="240" w:after="240" w:line="260" w:lineRule="atLeast"/>
              <w:rPr>
                <w:rFonts w:cs="Arial"/>
                <w:sz w:val="20"/>
                <w:lang w:val="en-AU" w:eastAsia="en-AU"/>
              </w:rPr>
            </w:pPr>
          </w:p>
        </w:tc>
      </w:tr>
      <w:tr w:rsidR="00FE6059" w:rsidRPr="00B62927" w14:paraId="0D6AF8FF" w14:textId="77777777" w:rsidTr="009B2C25">
        <w:trPr>
          <w:trHeight w:val="70"/>
        </w:trPr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AF8FD" w14:textId="77777777" w:rsidR="00262B2B" w:rsidRPr="009B4AED" w:rsidRDefault="00FE6059" w:rsidP="000776AD">
            <w:pPr>
              <w:pStyle w:val="PlainText"/>
              <w:spacing w:before="160" w:after="160"/>
              <w:jc w:val="right"/>
              <w:rPr>
                <w:rFonts w:ascii="Arial" w:eastAsia="MS Mincho" w:hAnsi="Arial" w:cs="Arial"/>
                <w:b/>
              </w:rPr>
            </w:pPr>
            <w:r w:rsidRPr="00FE6059">
              <w:rPr>
                <w:rFonts w:ascii="Arial" w:eastAsia="MS Mincho" w:hAnsi="Arial" w:cs="Arial"/>
                <w:b/>
              </w:rPr>
              <w:t xml:space="preserve">Authorised </w:t>
            </w:r>
            <w:r w:rsidR="00262B2B" w:rsidRPr="00262B2B">
              <w:rPr>
                <w:rFonts w:ascii="Arial" w:eastAsia="MS Mincho" w:hAnsi="Arial" w:cs="Arial"/>
                <w:b/>
              </w:rPr>
              <w:t xml:space="preserve">Institutional Representative’s </w:t>
            </w:r>
            <w:r w:rsidR="00262B2B">
              <w:rPr>
                <w:rFonts w:ascii="Arial" w:eastAsia="MS Mincho" w:hAnsi="Arial" w:cs="Arial"/>
                <w:b/>
              </w:rPr>
              <w:t xml:space="preserve">Position </w:t>
            </w:r>
          </w:p>
        </w:tc>
        <w:tc>
          <w:tcPr>
            <w:tcW w:w="2620" w:type="pct"/>
            <w:tcBorders>
              <w:left w:val="nil"/>
              <w:right w:val="nil"/>
            </w:tcBorders>
            <w:vAlign w:val="center"/>
          </w:tcPr>
          <w:p w14:paraId="0D6AF8FE" w14:textId="77777777" w:rsidR="00262B2B" w:rsidRPr="009B2C25" w:rsidRDefault="00262B2B" w:rsidP="009B2C25">
            <w:pPr>
              <w:spacing w:before="240" w:after="240" w:line="260" w:lineRule="atLeast"/>
              <w:rPr>
                <w:rFonts w:cs="Arial"/>
                <w:sz w:val="20"/>
                <w:lang w:val="en-AU" w:eastAsia="en-AU"/>
              </w:rPr>
            </w:pPr>
          </w:p>
        </w:tc>
      </w:tr>
      <w:tr w:rsidR="00FE6059" w:rsidRPr="00B62927" w14:paraId="0D6AF902" w14:textId="77777777" w:rsidTr="009B2C25"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AF900" w14:textId="77777777" w:rsidR="00262B2B" w:rsidRPr="009B4AED" w:rsidRDefault="00262B2B" w:rsidP="000776AD">
            <w:pPr>
              <w:pStyle w:val="PlainText"/>
              <w:spacing w:before="160" w:after="160"/>
              <w:jc w:val="right"/>
              <w:rPr>
                <w:rFonts w:ascii="Arial" w:eastAsia="MS Mincho" w:hAnsi="Arial" w:cs="Arial"/>
                <w:b/>
              </w:rPr>
            </w:pPr>
            <w:r w:rsidRPr="009B4AED">
              <w:rPr>
                <w:rFonts w:ascii="Arial" w:eastAsia="MS Mincho" w:hAnsi="Arial" w:cs="Arial"/>
                <w:b/>
              </w:rPr>
              <w:t>Date:</w:t>
            </w:r>
          </w:p>
        </w:tc>
        <w:tc>
          <w:tcPr>
            <w:tcW w:w="262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6AF901" w14:textId="17BA3E99" w:rsidR="00262B2B" w:rsidRPr="00B62927" w:rsidRDefault="00262B2B" w:rsidP="00CB3290">
            <w:pPr>
              <w:pStyle w:val="PlainText"/>
              <w:spacing w:before="160" w:after="160"/>
              <w:rPr>
                <w:rFonts w:ascii="Arial" w:eastAsia="MS Mincho" w:hAnsi="Arial" w:cs="Arial"/>
              </w:rPr>
            </w:pPr>
          </w:p>
        </w:tc>
      </w:tr>
    </w:tbl>
    <w:p w14:paraId="0D6AF903" w14:textId="77777777" w:rsidR="009B2C25" w:rsidRDefault="009B2C25" w:rsidP="009B2C25">
      <w:pPr>
        <w:pStyle w:val="PlainText"/>
        <w:jc w:val="center"/>
        <w:rPr>
          <w:rFonts w:ascii="Arial" w:eastAsia="MS Mincho" w:hAnsi="Arial" w:cs="Arial"/>
        </w:rPr>
      </w:pPr>
    </w:p>
    <w:p w14:paraId="0D6AF904" w14:textId="77777777" w:rsidR="009B2C25" w:rsidRDefault="009B2C25" w:rsidP="009B2C25">
      <w:pPr>
        <w:pStyle w:val="PlainText"/>
        <w:jc w:val="center"/>
        <w:rPr>
          <w:rFonts w:ascii="Arial" w:eastAsia="MS Mincho" w:hAnsi="Arial" w:cs="Arial"/>
        </w:rPr>
      </w:pPr>
    </w:p>
    <w:p w14:paraId="0D6AF905" w14:textId="77777777" w:rsidR="000776AD" w:rsidRDefault="000776AD" w:rsidP="007723B2">
      <w:pPr>
        <w:pStyle w:val="PlainText"/>
        <w:rPr>
          <w:rFonts w:ascii="Arial" w:eastAsia="MS Mincho" w:hAnsi="Arial" w:cs="Arial"/>
        </w:rPr>
      </w:pPr>
    </w:p>
    <w:sectPr w:rsidR="000776AD" w:rsidSect="00F80A3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680" w:right="680" w:bottom="1418" w:left="680" w:header="68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9087E" w14:textId="77777777" w:rsidR="0024765D" w:rsidRDefault="0024765D">
      <w:r>
        <w:separator/>
      </w:r>
    </w:p>
  </w:endnote>
  <w:endnote w:type="continuationSeparator" w:id="0">
    <w:p w14:paraId="3886BF7D" w14:textId="77777777" w:rsidR="0024765D" w:rsidRDefault="0024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AF933" w14:textId="4A73E174" w:rsidR="001F1797" w:rsidRPr="007723B2" w:rsidRDefault="001F1797" w:rsidP="001F1797">
    <w:pPr>
      <w:pBdr>
        <w:top w:val="single" w:sz="4" w:space="1" w:color="auto"/>
      </w:pBdr>
      <w:spacing w:before="0" w:after="0" w:line="240" w:lineRule="auto"/>
      <w:jc w:val="center"/>
    </w:pPr>
    <w:r w:rsidRPr="007723B2">
      <w:t xml:space="preserve">Please </w:t>
    </w:r>
    <w:r w:rsidR="007723B2">
      <w:t xml:space="preserve">post </w:t>
    </w:r>
    <w:r w:rsidRPr="007723B2">
      <w:t xml:space="preserve">to </w:t>
    </w:r>
    <w:r w:rsidR="008E4278">
      <w:t>ASCILITE</w:t>
    </w:r>
    <w:r w:rsidR="008E4278" w:rsidRPr="007723B2">
      <w:t xml:space="preserve"> </w:t>
    </w:r>
    <w:r w:rsidRPr="007723B2">
      <w:t>Secretariat; PO Box 3</w:t>
    </w:r>
    <w:r w:rsidR="007723B2">
      <w:t>50 Tugun QLD 4224</w:t>
    </w:r>
    <w:r w:rsidR="00F80A3D">
      <w:t xml:space="preserve"> Australia</w:t>
    </w:r>
  </w:p>
  <w:p w14:paraId="0D6AF934" w14:textId="5E15ADD3" w:rsidR="007723B2" w:rsidRDefault="00366B53" w:rsidP="001F1797">
    <w:pPr>
      <w:spacing w:before="0" w:after="0" w:line="240" w:lineRule="auto"/>
      <w:jc w:val="center"/>
    </w:pPr>
    <w:r>
      <w:t>o</w:t>
    </w:r>
    <w:r w:rsidR="007723B2">
      <w:t xml:space="preserve">r email to </w:t>
    </w:r>
    <w:hyperlink r:id="rId1" w:history="1">
      <w:r w:rsidR="007723B2" w:rsidRPr="002F30CA">
        <w:rPr>
          <w:rStyle w:val="Hyperlink"/>
        </w:rPr>
        <w:t>secretariat@ascilite.org</w:t>
      </w:r>
    </w:hyperlink>
  </w:p>
  <w:p w14:paraId="0D6AF935" w14:textId="77777777" w:rsidR="001F1797" w:rsidRPr="007723B2" w:rsidRDefault="007723B2" w:rsidP="001F1797">
    <w:pPr>
      <w:spacing w:before="0" w:after="0" w:line="240" w:lineRule="auto"/>
      <w:jc w:val="center"/>
    </w:pPr>
    <w:r w:rsidRPr="007723B2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AF937" w14:textId="60C1613F" w:rsidR="007723B2" w:rsidRPr="007723B2" w:rsidRDefault="007723B2" w:rsidP="007723B2">
    <w:pPr>
      <w:pBdr>
        <w:top w:val="single" w:sz="4" w:space="1" w:color="auto"/>
      </w:pBdr>
      <w:spacing w:before="0" w:after="0" w:line="240" w:lineRule="auto"/>
      <w:jc w:val="center"/>
    </w:pPr>
    <w:r w:rsidRPr="007723B2">
      <w:t xml:space="preserve">Please </w:t>
    </w:r>
    <w:r>
      <w:t xml:space="preserve">post </w:t>
    </w:r>
    <w:r w:rsidRPr="007723B2">
      <w:t xml:space="preserve">to </w:t>
    </w:r>
    <w:r w:rsidR="00662467">
      <w:t>ASCILITE</w:t>
    </w:r>
    <w:r w:rsidR="00662467" w:rsidRPr="007723B2">
      <w:t xml:space="preserve"> </w:t>
    </w:r>
    <w:r w:rsidRPr="007723B2">
      <w:t>Secretariat; PO Box 3</w:t>
    </w:r>
    <w:r>
      <w:t>50 Tugun QLD 4224</w:t>
    </w:r>
    <w:r w:rsidR="00F80A3D">
      <w:t xml:space="preserve"> Australia</w:t>
    </w:r>
  </w:p>
  <w:p w14:paraId="0D6AF938" w14:textId="77777777" w:rsidR="009F63FD" w:rsidRPr="007723B2" w:rsidRDefault="007723B2" w:rsidP="007723B2">
    <w:pPr>
      <w:spacing w:before="0" w:after="0" w:line="240" w:lineRule="auto"/>
      <w:jc w:val="center"/>
    </w:pPr>
    <w:r>
      <w:t xml:space="preserve">Or email to </w:t>
    </w:r>
    <w:hyperlink r:id="rId1" w:history="1">
      <w:r w:rsidRPr="002F30CA">
        <w:rPr>
          <w:rStyle w:val="Hyperlink"/>
        </w:rPr>
        <w:t>secretariat@ascilite.org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F4EAC" w14:textId="77777777" w:rsidR="0024765D" w:rsidRDefault="0024765D">
      <w:r>
        <w:separator/>
      </w:r>
    </w:p>
  </w:footnote>
  <w:footnote w:type="continuationSeparator" w:id="0">
    <w:p w14:paraId="5CC65C76" w14:textId="77777777" w:rsidR="0024765D" w:rsidRDefault="00247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AF932" w14:textId="77777777" w:rsidR="003B056D" w:rsidRDefault="003B056D" w:rsidP="00D0476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AF936" w14:textId="134EF589" w:rsidR="003B056D" w:rsidRDefault="00DA30D1" w:rsidP="007723B2">
    <w:pPr>
      <w:pStyle w:val="Header"/>
      <w:pBdr>
        <w:bottom w:val="triple" w:sz="4" w:space="0" w:color="auto"/>
      </w:pBdr>
      <w:jc w:val="right"/>
    </w:pPr>
    <w:r>
      <w:rPr>
        <w:noProof/>
      </w:rPr>
      <w:drawing>
        <wp:inline distT="0" distB="0" distL="0" distR="0" wp14:anchorId="572E33ED" wp14:editId="0E02FB4A">
          <wp:extent cx="3129378" cy="10744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CILITE logo 300px 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661" cy="1085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1B1"/>
    <w:multiLevelType w:val="hybridMultilevel"/>
    <w:tmpl w:val="CB90CF60"/>
    <w:lvl w:ilvl="0" w:tplc="2C5064E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8E0CC6"/>
    <w:multiLevelType w:val="multilevel"/>
    <w:tmpl w:val="0D44650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4A7ADA"/>
    <w:multiLevelType w:val="hybridMultilevel"/>
    <w:tmpl w:val="A63CC980"/>
    <w:lvl w:ilvl="0" w:tplc="2DD6B366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16400DE"/>
    <w:multiLevelType w:val="multilevel"/>
    <w:tmpl w:val="AAF4D8A2"/>
    <w:styleLink w:val="Style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3C7F0516"/>
    <w:multiLevelType w:val="hybridMultilevel"/>
    <w:tmpl w:val="8CC27436"/>
    <w:lvl w:ilvl="0" w:tplc="2DD6B366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CEF2BE7"/>
    <w:multiLevelType w:val="multilevel"/>
    <w:tmpl w:val="425C33F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F16393B"/>
    <w:multiLevelType w:val="multilevel"/>
    <w:tmpl w:val="CB90CF6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06C4B2A"/>
    <w:multiLevelType w:val="hybridMultilevel"/>
    <w:tmpl w:val="C2F6FAEE"/>
    <w:lvl w:ilvl="0" w:tplc="2DD6B366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705C9E"/>
    <w:multiLevelType w:val="hybridMultilevel"/>
    <w:tmpl w:val="C5E8DA3E"/>
    <w:lvl w:ilvl="0" w:tplc="32EA869A">
      <w:start w:val="1"/>
      <w:numFmt w:val="bullet"/>
      <w:pStyle w:val="SESDotpoin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7362A9"/>
    <w:multiLevelType w:val="multilevel"/>
    <w:tmpl w:val="836A0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3C"/>
    <w:rsid w:val="00001466"/>
    <w:rsid w:val="0000367C"/>
    <w:rsid w:val="0000427E"/>
    <w:rsid w:val="00006C6E"/>
    <w:rsid w:val="00010A7D"/>
    <w:rsid w:val="00014CFF"/>
    <w:rsid w:val="00017419"/>
    <w:rsid w:val="00021A44"/>
    <w:rsid w:val="00021E19"/>
    <w:rsid w:val="0003377C"/>
    <w:rsid w:val="00034B53"/>
    <w:rsid w:val="000462A2"/>
    <w:rsid w:val="00067D7A"/>
    <w:rsid w:val="0007580B"/>
    <w:rsid w:val="000776AD"/>
    <w:rsid w:val="00077F70"/>
    <w:rsid w:val="00084C4A"/>
    <w:rsid w:val="00087AE9"/>
    <w:rsid w:val="00091CBE"/>
    <w:rsid w:val="00092F1C"/>
    <w:rsid w:val="00093741"/>
    <w:rsid w:val="0009534E"/>
    <w:rsid w:val="000A4388"/>
    <w:rsid w:val="000B11BD"/>
    <w:rsid w:val="000B6ED9"/>
    <w:rsid w:val="000B749B"/>
    <w:rsid w:val="000C3D7D"/>
    <w:rsid w:val="000D372A"/>
    <w:rsid w:val="000E0839"/>
    <w:rsid w:val="000E1E0B"/>
    <w:rsid w:val="000E4E93"/>
    <w:rsid w:val="000F082F"/>
    <w:rsid w:val="000F196C"/>
    <w:rsid w:val="000F2C0D"/>
    <w:rsid w:val="000F37BD"/>
    <w:rsid w:val="000F4301"/>
    <w:rsid w:val="000F6255"/>
    <w:rsid w:val="00101032"/>
    <w:rsid w:val="00101ACE"/>
    <w:rsid w:val="00101C82"/>
    <w:rsid w:val="001059E1"/>
    <w:rsid w:val="00105F8D"/>
    <w:rsid w:val="0011408A"/>
    <w:rsid w:val="001201DD"/>
    <w:rsid w:val="0012370F"/>
    <w:rsid w:val="00125658"/>
    <w:rsid w:val="00142C3A"/>
    <w:rsid w:val="0015273B"/>
    <w:rsid w:val="0015443B"/>
    <w:rsid w:val="001634A5"/>
    <w:rsid w:val="0016466B"/>
    <w:rsid w:val="00164A37"/>
    <w:rsid w:val="00166597"/>
    <w:rsid w:val="0017560E"/>
    <w:rsid w:val="001773FB"/>
    <w:rsid w:val="0018189C"/>
    <w:rsid w:val="00181979"/>
    <w:rsid w:val="001829BA"/>
    <w:rsid w:val="001924E0"/>
    <w:rsid w:val="00197D63"/>
    <w:rsid w:val="001A254A"/>
    <w:rsid w:val="001B1455"/>
    <w:rsid w:val="001B3262"/>
    <w:rsid w:val="001C2E45"/>
    <w:rsid w:val="001C5B1C"/>
    <w:rsid w:val="001C60B9"/>
    <w:rsid w:val="001E04B0"/>
    <w:rsid w:val="001E2336"/>
    <w:rsid w:val="001E46F0"/>
    <w:rsid w:val="001E6C58"/>
    <w:rsid w:val="001E7E58"/>
    <w:rsid w:val="001F1797"/>
    <w:rsid w:val="001F7920"/>
    <w:rsid w:val="00207D67"/>
    <w:rsid w:val="00216BCD"/>
    <w:rsid w:val="00223217"/>
    <w:rsid w:val="0022387C"/>
    <w:rsid w:val="0022619F"/>
    <w:rsid w:val="00227A74"/>
    <w:rsid w:val="00232966"/>
    <w:rsid w:val="00233EFD"/>
    <w:rsid w:val="00243C3B"/>
    <w:rsid w:val="002446F7"/>
    <w:rsid w:val="00246017"/>
    <w:rsid w:val="0024765D"/>
    <w:rsid w:val="002516FE"/>
    <w:rsid w:val="002519CC"/>
    <w:rsid w:val="00253D7F"/>
    <w:rsid w:val="00253F0E"/>
    <w:rsid w:val="002556BA"/>
    <w:rsid w:val="002559AA"/>
    <w:rsid w:val="00260C5A"/>
    <w:rsid w:val="00261AEE"/>
    <w:rsid w:val="00262B2B"/>
    <w:rsid w:val="002644DB"/>
    <w:rsid w:val="00267B0A"/>
    <w:rsid w:val="002714D7"/>
    <w:rsid w:val="00271F35"/>
    <w:rsid w:val="00273C84"/>
    <w:rsid w:val="00274F29"/>
    <w:rsid w:val="002838C1"/>
    <w:rsid w:val="00291786"/>
    <w:rsid w:val="002955E7"/>
    <w:rsid w:val="00296A7A"/>
    <w:rsid w:val="002A5C32"/>
    <w:rsid w:val="002A5CF5"/>
    <w:rsid w:val="002A6DFD"/>
    <w:rsid w:val="002A746D"/>
    <w:rsid w:val="002B474F"/>
    <w:rsid w:val="002B6BC6"/>
    <w:rsid w:val="002C1CE5"/>
    <w:rsid w:val="002C3CE0"/>
    <w:rsid w:val="002C45C2"/>
    <w:rsid w:val="002C49BD"/>
    <w:rsid w:val="002C58F4"/>
    <w:rsid w:val="002C62E0"/>
    <w:rsid w:val="002D0A6E"/>
    <w:rsid w:val="002D30F5"/>
    <w:rsid w:val="002D36D1"/>
    <w:rsid w:val="002D44ED"/>
    <w:rsid w:val="002E689F"/>
    <w:rsid w:val="002F519A"/>
    <w:rsid w:val="002F6EC6"/>
    <w:rsid w:val="00300C62"/>
    <w:rsid w:val="003055BC"/>
    <w:rsid w:val="00306B2C"/>
    <w:rsid w:val="00307A5A"/>
    <w:rsid w:val="0031217A"/>
    <w:rsid w:val="00314F25"/>
    <w:rsid w:val="00332A46"/>
    <w:rsid w:val="00334FDF"/>
    <w:rsid w:val="00335F68"/>
    <w:rsid w:val="00335FEB"/>
    <w:rsid w:val="00340474"/>
    <w:rsid w:val="00343232"/>
    <w:rsid w:val="00344B4D"/>
    <w:rsid w:val="00355733"/>
    <w:rsid w:val="00360BB5"/>
    <w:rsid w:val="00360EED"/>
    <w:rsid w:val="00362F6B"/>
    <w:rsid w:val="00365672"/>
    <w:rsid w:val="00366B53"/>
    <w:rsid w:val="00380E69"/>
    <w:rsid w:val="0038119C"/>
    <w:rsid w:val="003862D1"/>
    <w:rsid w:val="0038739C"/>
    <w:rsid w:val="00387A41"/>
    <w:rsid w:val="00395C31"/>
    <w:rsid w:val="003A2324"/>
    <w:rsid w:val="003A400D"/>
    <w:rsid w:val="003A6400"/>
    <w:rsid w:val="003B056D"/>
    <w:rsid w:val="003B33A9"/>
    <w:rsid w:val="003B5BEA"/>
    <w:rsid w:val="003C0638"/>
    <w:rsid w:val="003C09A1"/>
    <w:rsid w:val="003C619F"/>
    <w:rsid w:val="003D4662"/>
    <w:rsid w:val="003E0398"/>
    <w:rsid w:val="003E6799"/>
    <w:rsid w:val="003E7641"/>
    <w:rsid w:val="003F28AC"/>
    <w:rsid w:val="003F2A1B"/>
    <w:rsid w:val="003F6EA1"/>
    <w:rsid w:val="004012E4"/>
    <w:rsid w:val="00401D6E"/>
    <w:rsid w:val="00402483"/>
    <w:rsid w:val="00405E27"/>
    <w:rsid w:val="0041013D"/>
    <w:rsid w:val="0041227A"/>
    <w:rsid w:val="00417002"/>
    <w:rsid w:val="004225F5"/>
    <w:rsid w:val="004233DE"/>
    <w:rsid w:val="004260AC"/>
    <w:rsid w:val="00440260"/>
    <w:rsid w:val="004449D8"/>
    <w:rsid w:val="0044703C"/>
    <w:rsid w:val="00447A4B"/>
    <w:rsid w:val="0045090B"/>
    <w:rsid w:val="00450B8D"/>
    <w:rsid w:val="004550AC"/>
    <w:rsid w:val="0045672D"/>
    <w:rsid w:val="0046403B"/>
    <w:rsid w:val="00470ABE"/>
    <w:rsid w:val="00471558"/>
    <w:rsid w:val="00475FFD"/>
    <w:rsid w:val="004765AB"/>
    <w:rsid w:val="00491E25"/>
    <w:rsid w:val="00496194"/>
    <w:rsid w:val="004A633C"/>
    <w:rsid w:val="004B62FC"/>
    <w:rsid w:val="004B6931"/>
    <w:rsid w:val="004C1E9E"/>
    <w:rsid w:val="004D374A"/>
    <w:rsid w:val="004D79C2"/>
    <w:rsid w:val="004D7AA4"/>
    <w:rsid w:val="004E10C6"/>
    <w:rsid w:val="004E2BED"/>
    <w:rsid w:val="004F3AA3"/>
    <w:rsid w:val="004F3ED3"/>
    <w:rsid w:val="004F4A80"/>
    <w:rsid w:val="0050099E"/>
    <w:rsid w:val="0050456A"/>
    <w:rsid w:val="00505A81"/>
    <w:rsid w:val="005063FC"/>
    <w:rsid w:val="00510A53"/>
    <w:rsid w:val="00516277"/>
    <w:rsid w:val="00517518"/>
    <w:rsid w:val="00521A8D"/>
    <w:rsid w:val="00522F5B"/>
    <w:rsid w:val="00524081"/>
    <w:rsid w:val="0052692C"/>
    <w:rsid w:val="00531DEE"/>
    <w:rsid w:val="005346BA"/>
    <w:rsid w:val="005374F5"/>
    <w:rsid w:val="00537B25"/>
    <w:rsid w:val="005403B3"/>
    <w:rsid w:val="00541517"/>
    <w:rsid w:val="005469BD"/>
    <w:rsid w:val="005471D4"/>
    <w:rsid w:val="005515A8"/>
    <w:rsid w:val="005600FC"/>
    <w:rsid w:val="005670C0"/>
    <w:rsid w:val="005729EF"/>
    <w:rsid w:val="00572AE6"/>
    <w:rsid w:val="00576F7A"/>
    <w:rsid w:val="0058032F"/>
    <w:rsid w:val="00580416"/>
    <w:rsid w:val="00580C4D"/>
    <w:rsid w:val="00580D27"/>
    <w:rsid w:val="0058343C"/>
    <w:rsid w:val="00585D02"/>
    <w:rsid w:val="00587F16"/>
    <w:rsid w:val="00590000"/>
    <w:rsid w:val="005A6991"/>
    <w:rsid w:val="005B2937"/>
    <w:rsid w:val="005B5F36"/>
    <w:rsid w:val="005D0205"/>
    <w:rsid w:val="005D43B0"/>
    <w:rsid w:val="005D7A73"/>
    <w:rsid w:val="005E224A"/>
    <w:rsid w:val="005E35E1"/>
    <w:rsid w:val="005E4756"/>
    <w:rsid w:val="005E640D"/>
    <w:rsid w:val="005F1306"/>
    <w:rsid w:val="005F276E"/>
    <w:rsid w:val="0060125C"/>
    <w:rsid w:val="00606348"/>
    <w:rsid w:val="00612A7F"/>
    <w:rsid w:val="00623445"/>
    <w:rsid w:val="006331CD"/>
    <w:rsid w:val="00644814"/>
    <w:rsid w:val="00645286"/>
    <w:rsid w:val="006474D4"/>
    <w:rsid w:val="00662467"/>
    <w:rsid w:val="00662F98"/>
    <w:rsid w:val="006636FE"/>
    <w:rsid w:val="00677F9E"/>
    <w:rsid w:val="00686DAD"/>
    <w:rsid w:val="006940B9"/>
    <w:rsid w:val="00695107"/>
    <w:rsid w:val="006969DC"/>
    <w:rsid w:val="00696ADA"/>
    <w:rsid w:val="0069766D"/>
    <w:rsid w:val="006C28E0"/>
    <w:rsid w:val="006C2AB7"/>
    <w:rsid w:val="006C3A13"/>
    <w:rsid w:val="006C5A25"/>
    <w:rsid w:val="006C6460"/>
    <w:rsid w:val="006C7B4F"/>
    <w:rsid w:val="006F1D9D"/>
    <w:rsid w:val="006F276C"/>
    <w:rsid w:val="0070296B"/>
    <w:rsid w:val="00704839"/>
    <w:rsid w:val="00704DE6"/>
    <w:rsid w:val="007118B5"/>
    <w:rsid w:val="00714C41"/>
    <w:rsid w:val="0072435E"/>
    <w:rsid w:val="00724C94"/>
    <w:rsid w:val="00727045"/>
    <w:rsid w:val="00731DD7"/>
    <w:rsid w:val="007352BB"/>
    <w:rsid w:val="00736B96"/>
    <w:rsid w:val="0074066A"/>
    <w:rsid w:val="00744B43"/>
    <w:rsid w:val="00751AA9"/>
    <w:rsid w:val="00757FDB"/>
    <w:rsid w:val="0076233C"/>
    <w:rsid w:val="0076273D"/>
    <w:rsid w:val="0076587B"/>
    <w:rsid w:val="00766A9B"/>
    <w:rsid w:val="007723B2"/>
    <w:rsid w:val="00773B1F"/>
    <w:rsid w:val="00775693"/>
    <w:rsid w:val="00777663"/>
    <w:rsid w:val="00787CDD"/>
    <w:rsid w:val="007906E0"/>
    <w:rsid w:val="0079271C"/>
    <w:rsid w:val="00797488"/>
    <w:rsid w:val="007A27C9"/>
    <w:rsid w:val="007A38D9"/>
    <w:rsid w:val="007C617C"/>
    <w:rsid w:val="007D4398"/>
    <w:rsid w:val="007E234A"/>
    <w:rsid w:val="007E6AD6"/>
    <w:rsid w:val="007E76B7"/>
    <w:rsid w:val="007F11A1"/>
    <w:rsid w:val="007F1D57"/>
    <w:rsid w:val="00802304"/>
    <w:rsid w:val="00804F6B"/>
    <w:rsid w:val="00805DC1"/>
    <w:rsid w:val="008065EA"/>
    <w:rsid w:val="00807E92"/>
    <w:rsid w:val="008110EB"/>
    <w:rsid w:val="0081150D"/>
    <w:rsid w:val="0082033C"/>
    <w:rsid w:val="00825209"/>
    <w:rsid w:val="00825B26"/>
    <w:rsid w:val="00827A80"/>
    <w:rsid w:val="00830367"/>
    <w:rsid w:val="00831D83"/>
    <w:rsid w:val="00833528"/>
    <w:rsid w:val="00837A1A"/>
    <w:rsid w:val="0084071D"/>
    <w:rsid w:val="00840FB0"/>
    <w:rsid w:val="00841122"/>
    <w:rsid w:val="0084173C"/>
    <w:rsid w:val="00844322"/>
    <w:rsid w:val="00844A5B"/>
    <w:rsid w:val="0084545D"/>
    <w:rsid w:val="00846365"/>
    <w:rsid w:val="0084738C"/>
    <w:rsid w:val="00850463"/>
    <w:rsid w:val="0085212A"/>
    <w:rsid w:val="00863C72"/>
    <w:rsid w:val="0087069F"/>
    <w:rsid w:val="00871B5F"/>
    <w:rsid w:val="00873886"/>
    <w:rsid w:val="00894887"/>
    <w:rsid w:val="008954B7"/>
    <w:rsid w:val="0089614F"/>
    <w:rsid w:val="00896ECA"/>
    <w:rsid w:val="008A29F6"/>
    <w:rsid w:val="008A5E1E"/>
    <w:rsid w:val="008A67B9"/>
    <w:rsid w:val="008B39B2"/>
    <w:rsid w:val="008D5BCE"/>
    <w:rsid w:val="008E0D87"/>
    <w:rsid w:val="008E4278"/>
    <w:rsid w:val="008E61DD"/>
    <w:rsid w:val="008E7A48"/>
    <w:rsid w:val="008F0169"/>
    <w:rsid w:val="008F153F"/>
    <w:rsid w:val="008F6485"/>
    <w:rsid w:val="008F7994"/>
    <w:rsid w:val="00900EF4"/>
    <w:rsid w:val="00905038"/>
    <w:rsid w:val="0090726A"/>
    <w:rsid w:val="0091084E"/>
    <w:rsid w:val="00920B0F"/>
    <w:rsid w:val="0093226E"/>
    <w:rsid w:val="00933207"/>
    <w:rsid w:val="009379C7"/>
    <w:rsid w:val="00942C9F"/>
    <w:rsid w:val="00943CC4"/>
    <w:rsid w:val="009469CC"/>
    <w:rsid w:val="00947338"/>
    <w:rsid w:val="00952E9B"/>
    <w:rsid w:val="00960F8F"/>
    <w:rsid w:val="009672E7"/>
    <w:rsid w:val="009917D4"/>
    <w:rsid w:val="0099236A"/>
    <w:rsid w:val="00992526"/>
    <w:rsid w:val="009A1515"/>
    <w:rsid w:val="009A25FC"/>
    <w:rsid w:val="009B2C25"/>
    <w:rsid w:val="009C0720"/>
    <w:rsid w:val="009C1F78"/>
    <w:rsid w:val="009C3A9E"/>
    <w:rsid w:val="009D24D1"/>
    <w:rsid w:val="009D3B61"/>
    <w:rsid w:val="009D75CF"/>
    <w:rsid w:val="009E58BF"/>
    <w:rsid w:val="009E5B18"/>
    <w:rsid w:val="009F4623"/>
    <w:rsid w:val="009F63FD"/>
    <w:rsid w:val="009F6B3F"/>
    <w:rsid w:val="00A05B2C"/>
    <w:rsid w:val="00A063BC"/>
    <w:rsid w:val="00A06DC5"/>
    <w:rsid w:val="00A1050E"/>
    <w:rsid w:val="00A1272C"/>
    <w:rsid w:val="00A12C76"/>
    <w:rsid w:val="00A12D58"/>
    <w:rsid w:val="00A14EC7"/>
    <w:rsid w:val="00A15393"/>
    <w:rsid w:val="00A15B12"/>
    <w:rsid w:val="00A27347"/>
    <w:rsid w:val="00A31E34"/>
    <w:rsid w:val="00A34F7B"/>
    <w:rsid w:val="00A35C31"/>
    <w:rsid w:val="00A362C0"/>
    <w:rsid w:val="00A400C2"/>
    <w:rsid w:val="00A44A44"/>
    <w:rsid w:val="00A45354"/>
    <w:rsid w:val="00A45CB0"/>
    <w:rsid w:val="00A50C04"/>
    <w:rsid w:val="00A553D4"/>
    <w:rsid w:val="00A60D4D"/>
    <w:rsid w:val="00A62676"/>
    <w:rsid w:val="00A62EEA"/>
    <w:rsid w:val="00A62FAA"/>
    <w:rsid w:val="00A663AE"/>
    <w:rsid w:val="00A72ED2"/>
    <w:rsid w:val="00A74A7B"/>
    <w:rsid w:val="00A771DE"/>
    <w:rsid w:val="00A80D72"/>
    <w:rsid w:val="00A84262"/>
    <w:rsid w:val="00A85541"/>
    <w:rsid w:val="00A9116C"/>
    <w:rsid w:val="00AB2351"/>
    <w:rsid w:val="00AB4B4B"/>
    <w:rsid w:val="00AC01F1"/>
    <w:rsid w:val="00AC711F"/>
    <w:rsid w:val="00AC76F0"/>
    <w:rsid w:val="00AD13C9"/>
    <w:rsid w:val="00AD3979"/>
    <w:rsid w:val="00AE2779"/>
    <w:rsid w:val="00AE33B4"/>
    <w:rsid w:val="00AF330A"/>
    <w:rsid w:val="00AF52F8"/>
    <w:rsid w:val="00B07631"/>
    <w:rsid w:val="00B1386B"/>
    <w:rsid w:val="00B14C92"/>
    <w:rsid w:val="00B156D5"/>
    <w:rsid w:val="00B21FDE"/>
    <w:rsid w:val="00B27AAF"/>
    <w:rsid w:val="00B373F0"/>
    <w:rsid w:val="00B43132"/>
    <w:rsid w:val="00B5128D"/>
    <w:rsid w:val="00B52D52"/>
    <w:rsid w:val="00B56761"/>
    <w:rsid w:val="00B60691"/>
    <w:rsid w:val="00B70800"/>
    <w:rsid w:val="00B70C1C"/>
    <w:rsid w:val="00B8039F"/>
    <w:rsid w:val="00B87341"/>
    <w:rsid w:val="00B87638"/>
    <w:rsid w:val="00B907D5"/>
    <w:rsid w:val="00B9103B"/>
    <w:rsid w:val="00B92C8D"/>
    <w:rsid w:val="00B92DE3"/>
    <w:rsid w:val="00BA1E47"/>
    <w:rsid w:val="00BA7FE2"/>
    <w:rsid w:val="00BB2849"/>
    <w:rsid w:val="00BB6A66"/>
    <w:rsid w:val="00BC4E12"/>
    <w:rsid w:val="00BC6CF5"/>
    <w:rsid w:val="00BD6D70"/>
    <w:rsid w:val="00BE2CAB"/>
    <w:rsid w:val="00BE3811"/>
    <w:rsid w:val="00BF204B"/>
    <w:rsid w:val="00BF4224"/>
    <w:rsid w:val="00C0292E"/>
    <w:rsid w:val="00C04B76"/>
    <w:rsid w:val="00C13C32"/>
    <w:rsid w:val="00C24C14"/>
    <w:rsid w:val="00C25383"/>
    <w:rsid w:val="00C25622"/>
    <w:rsid w:val="00C25D61"/>
    <w:rsid w:val="00C26675"/>
    <w:rsid w:val="00C31807"/>
    <w:rsid w:val="00C31FA8"/>
    <w:rsid w:val="00C336DF"/>
    <w:rsid w:val="00C37EB0"/>
    <w:rsid w:val="00C401FC"/>
    <w:rsid w:val="00C443D0"/>
    <w:rsid w:val="00C47020"/>
    <w:rsid w:val="00C50302"/>
    <w:rsid w:val="00C54004"/>
    <w:rsid w:val="00C575A1"/>
    <w:rsid w:val="00C61571"/>
    <w:rsid w:val="00C61584"/>
    <w:rsid w:val="00C6414F"/>
    <w:rsid w:val="00C64F88"/>
    <w:rsid w:val="00C712B1"/>
    <w:rsid w:val="00C714F0"/>
    <w:rsid w:val="00C749DD"/>
    <w:rsid w:val="00C76404"/>
    <w:rsid w:val="00C82FC6"/>
    <w:rsid w:val="00C910C2"/>
    <w:rsid w:val="00C93701"/>
    <w:rsid w:val="00CA391F"/>
    <w:rsid w:val="00CA6065"/>
    <w:rsid w:val="00CB1CB1"/>
    <w:rsid w:val="00CB3290"/>
    <w:rsid w:val="00CC0838"/>
    <w:rsid w:val="00CC0AD2"/>
    <w:rsid w:val="00CC3412"/>
    <w:rsid w:val="00CC51CA"/>
    <w:rsid w:val="00CC72AA"/>
    <w:rsid w:val="00CD04D0"/>
    <w:rsid w:val="00CD0B15"/>
    <w:rsid w:val="00CD1461"/>
    <w:rsid w:val="00CD1748"/>
    <w:rsid w:val="00CD3615"/>
    <w:rsid w:val="00CD4F9C"/>
    <w:rsid w:val="00CE30F0"/>
    <w:rsid w:val="00CE67CC"/>
    <w:rsid w:val="00CF24DE"/>
    <w:rsid w:val="00CF4946"/>
    <w:rsid w:val="00D002D1"/>
    <w:rsid w:val="00D04401"/>
    <w:rsid w:val="00D04765"/>
    <w:rsid w:val="00D06F62"/>
    <w:rsid w:val="00D076F7"/>
    <w:rsid w:val="00D118A7"/>
    <w:rsid w:val="00D125CD"/>
    <w:rsid w:val="00D13734"/>
    <w:rsid w:val="00D21454"/>
    <w:rsid w:val="00D218F2"/>
    <w:rsid w:val="00D242AC"/>
    <w:rsid w:val="00D257D7"/>
    <w:rsid w:val="00D26CE5"/>
    <w:rsid w:val="00D31F82"/>
    <w:rsid w:val="00D3296D"/>
    <w:rsid w:val="00D36021"/>
    <w:rsid w:val="00D36506"/>
    <w:rsid w:val="00D36FE6"/>
    <w:rsid w:val="00D40B65"/>
    <w:rsid w:val="00D449E0"/>
    <w:rsid w:val="00D44FE7"/>
    <w:rsid w:val="00D46E57"/>
    <w:rsid w:val="00D4749A"/>
    <w:rsid w:val="00D47AA9"/>
    <w:rsid w:val="00D51866"/>
    <w:rsid w:val="00D522F6"/>
    <w:rsid w:val="00D70181"/>
    <w:rsid w:val="00D7330A"/>
    <w:rsid w:val="00D80618"/>
    <w:rsid w:val="00D80F4B"/>
    <w:rsid w:val="00D82F29"/>
    <w:rsid w:val="00D835CB"/>
    <w:rsid w:val="00D86C42"/>
    <w:rsid w:val="00D9066C"/>
    <w:rsid w:val="00DA30D1"/>
    <w:rsid w:val="00DA48B9"/>
    <w:rsid w:val="00DB3DA9"/>
    <w:rsid w:val="00DB6B50"/>
    <w:rsid w:val="00DC12C1"/>
    <w:rsid w:val="00DD06E2"/>
    <w:rsid w:val="00DD0FF9"/>
    <w:rsid w:val="00DD4FA8"/>
    <w:rsid w:val="00DD7209"/>
    <w:rsid w:val="00DE3072"/>
    <w:rsid w:val="00DE399E"/>
    <w:rsid w:val="00DE67FE"/>
    <w:rsid w:val="00DE7437"/>
    <w:rsid w:val="00DF5B49"/>
    <w:rsid w:val="00DF61A9"/>
    <w:rsid w:val="00E001EB"/>
    <w:rsid w:val="00E018AE"/>
    <w:rsid w:val="00E078AD"/>
    <w:rsid w:val="00E109C8"/>
    <w:rsid w:val="00E17C7F"/>
    <w:rsid w:val="00E25C22"/>
    <w:rsid w:val="00E262D7"/>
    <w:rsid w:val="00E27406"/>
    <w:rsid w:val="00E33BAF"/>
    <w:rsid w:val="00E37630"/>
    <w:rsid w:val="00E423AB"/>
    <w:rsid w:val="00E5026A"/>
    <w:rsid w:val="00E5298A"/>
    <w:rsid w:val="00E57E24"/>
    <w:rsid w:val="00E61A63"/>
    <w:rsid w:val="00E62D56"/>
    <w:rsid w:val="00E65CFB"/>
    <w:rsid w:val="00E66F41"/>
    <w:rsid w:val="00E67C61"/>
    <w:rsid w:val="00E824B7"/>
    <w:rsid w:val="00E82743"/>
    <w:rsid w:val="00E829B6"/>
    <w:rsid w:val="00E84BB5"/>
    <w:rsid w:val="00E9418D"/>
    <w:rsid w:val="00EA34D3"/>
    <w:rsid w:val="00EA6FB3"/>
    <w:rsid w:val="00EB0B74"/>
    <w:rsid w:val="00EC3B90"/>
    <w:rsid w:val="00EC5A1B"/>
    <w:rsid w:val="00ED03A3"/>
    <w:rsid w:val="00ED1460"/>
    <w:rsid w:val="00ED5EBB"/>
    <w:rsid w:val="00EE68C3"/>
    <w:rsid w:val="00EF2B96"/>
    <w:rsid w:val="00EF2EB5"/>
    <w:rsid w:val="00F002F8"/>
    <w:rsid w:val="00F04FEB"/>
    <w:rsid w:val="00F05CBC"/>
    <w:rsid w:val="00F17763"/>
    <w:rsid w:val="00F24710"/>
    <w:rsid w:val="00F26F66"/>
    <w:rsid w:val="00F275E5"/>
    <w:rsid w:val="00F30E58"/>
    <w:rsid w:val="00F34115"/>
    <w:rsid w:val="00F3536F"/>
    <w:rsid w:val="00F35609"/>
    <w:rsid w:val="00F3581B"/>
    <w:rsid w:val="00F53614"/>
    <w:rsid w:val="00F63AA9"/>
    <w:rsid w:val="00F672A2"/>
    <w:rsid w:val="00F67CBF"/>
    <w:rsid w:val="00F775D4"/>
    <w:rsid w:val="00F80A3D"/>
    <w:rsid w:val="00F8101D"/>
    <w:rsid w:val="00F86BE2"/>
    <w:rsid w:val="00F87C68"/>
    <w:rsid w:val="00F94202"/>
    <w:rsid w:val="00F955FA"/>
    <w:rsid w:val="00F96566"/>
    <w:rsid w:val="00FA2115"/>
    <w:rsid w:val="00FA5FBA"/>
    <w:rsid w:val="00FB0C39"/>
    <w:rsid w:val="00FB26EE"/>
    <w:rsid w:val="00FC0278"/>
    <w:rsid w:val="00FC100E"/>
    <w:rsid w:val="00FC3274"/>
    <w:rsid w:val="00FC477A"/>
    <w:rsid w:val="00FC4A90"/>
    <w:rsid w:val="00FC5256"/>
    <w:rsid w:val="00FD4830"/>
    <w:rsid w:val="00FE08E3"/>
    <w:rsid w:val="00FE0CF7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D6AF868"/>
  <w15:docId w15:val="{172BCB25-A48F-4E67-B15B-E09C338E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408A"/>
    <w:pPr>
      <w:spacing w:before="120" w:after="120" w:line="360" w:lineRule="auto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qFormat/>
    <w:rsid w:val="007723B2"/>
    <w:pPr>
      <w:spacing w:after="360" w:line="240" w:lineRule="auto"/>
      <w:jc w:val="center"/>
      <w:outlineLvl w:val="0"/>
    </w:pPr>
    <w:rPr>
      <w:rFonts w:ascii="Calibri" w:hAnsi="Calibri"/>
      <w:bCs/>
      <w:color w:val="548DD4" w:themeColor="text2" w:themeTint="99"/>
      <w:kern w:val="36"/>
      <w:sz w:val="56"/>
      <w:szCs w:val="48"/>
    </w:rPr>
  </w:style>
  <w:style w:type="paragraph" w:styleId="Heading2">
    <w:name w:val="heading 2"/>
    <w:basedOn w:val="Normal"/>
    <w:next w:val="Normal"/>
    <w:qFormat/>
    <w:rsid w:val="0018189C"/>
    <w:pPr>
      <w:keepNext/>
      <w:spacing w:before="240" w:after="60"/>
      <w:outlineLvl w:val="1"/>
    </w:pPr>
    <w:rPr>
      <w:rFonts w:eastAsia="Times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Numbered">
    <w:name w:val="Style Numbered"/>
    <w:basedOn w:val="NoList"/>
    <w:rsid w:val="00E27406"/>
    <w:pPr>
      <w:numPr>
        <w:numId w:val="1"/>
      </w:numPr>
    </w:pPr>
  </w:style>
  <w:style w:type="paragraph" w:customStyle="1" w:styleId="SESLargeHeading">
    <w:name w:val="SES Large Heading"/>
    <w:basedOn w:val="Normal"/>
    <w:next w:val="Normal"/>
    <w:rsid w:val="00E62D56"/>
    <w:pPr>
      <w:spacing w:after="60"/>
    </w:pPr>
    <w:rPr>
      <w:rFonts w:ascii="Arial Narrow" w:hAnsi="Arial Narrow"/>
      <w:b/>
      <w:bCs/>
      <w:sz w:val="48"/>
      <w:szCs w:val="48"/>
    </w:rPr>
  </w:style>
  <w:style w:type="paragraph" w:customStyle="1" w:styleId="SESHeading1">
    <w:name w:val="SES Heading 1"/>
    <w:basedOn w:val="Normal"/>
    <w:next w:val="Normal"/>
    <w:rsid w:val="00E62D56"/>
    <w:rPr>
      <w:rFonts w:ascii="Arial Narrow" w:hAnsi="Arial Narrow"/>
      <w:b/>
      <w:bCs/>
      <w:sz w:val="32"/>
      <w:szCs w:val="32"/>
    </w:rPr>
  </w:style>
  <w:style w:type="paragraph" w:customStyle="1" w:styleId="SESHeading3">
    <w:name w:val="SES Heading 3"/>
    <w:basedOn w:val="Normal"/>
    <w:next w:val="Normal"/>
    <w:rsid w:val="00FE0CF7"/>
    <w:pPr>
      <w:spacing w:after="0"/>
    </w:pPr>
    <w:rPr>
      <w:rFonts w:ascii="Arial Narrow" w:hAnsi="Arial Narrow"/>
      <w:b/>
      <w:bCs/>
      <w:sz w:val="24"/>
      <w:szCs w:val="24"/>
    </w:rPr>
  </w:style>
  <w:style w:type="paragraph" w:customStyle="1" w:styleId="SESDocumentText">
    <w:name w:val="SES Document Text"/>
    <w:basedOn w:val="Normal"/>
    <w:rsid w:val="00FE0CF7"/>
    <w:pPr>
      <w:spacing w:before="0" w:after="60" w:line="240" w:lineRule="auto"/>
    </w:pPr>
    <w:rPr>
      <w:rFonts w:ascii="Garamond" w:hAnsi="Garamond"/>
      <w:sz w:val="20"/>
    </w:rPr>
  </w:style>
  <w:style w:type="paragraph" w:customStyle="1" w:styleId="SESDotpoint">
    <w:name w:val="SES Dot point"/>
    <w:basedOn w:val="Normal"/>
    <w:rsid w:val="00FE0CF7"/>
    <w:pPr>
      <w:numPr>
        <w:numId w:val="2"/>
      </w:numPr>
      <w:spacing w:before="0" w:after="60" w:line="240" w:lineRule="auto"/>
    </w:pPr>
    <w:rPr>
      <w:rFonts w:ascii="Garamond" w:hAnsi="Garamond"/>
      <w:sz w:val="20"/>
    </w:rPr>
  </w:style>
  <w:style w:type="paragraph" w:customStyle="1" w:styleId="SESHeading2">
    <w:name w:val="SES Heading 2"/>
    <w:basedOn w:val="Normal"/>
    <w:next w:val="Normal"/>
    <w:rsid w:val="00FE0CF7"/>
    <w:pPr>
      <w:spacing w:after="60" w:line="240" w:lineRule="auto"/>
      <w:outlineLvl w:val="0"/>
    </w:pPr>
    <w:rPr>
      <w:rFonts w:ascii="Arial Narrow" w:hAnsi="Arial Narrow"/>
      <w:b/>
      <w:bCs/>
      <w:sz w:val="28"/>
      <w:szCs w:val="28"/>
    </w:rPr>
  </w:style>
  <w:style w:type="character" w:styleId="Hyperlink">
    <w:name w:val="Hyperlink"/>
    <w:basedOn w:val="DefaultParagraphFont"/>
    <w:rsid w:val="0076233C"/>
    <w:rPr>
      <w:color w:val="0000FF"/>
      <w:u w:val="single"/>
    </w:rPr>
  </w:style>
  <w:style w:type="paragraph" w:styleId="NormalWeb">
    <w:name w:val="Normal (Web)"/>
    <w:basedOn w:val="Normal"/>
    <w:rsid w:val="007623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rsid w:val="00D80F4B"/>
    <w:rPr>
      <w:color w:val="800080"/>
      <w:u w:val="single"/>
    </w:rPr>
  </w:style>
  <w:style w:type="paragraph" w:styleId="Header">
    <w:name w:val="header"/>
    <w:basedOn w:val="Normal"/>
    <w:rsid w:val="00D047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476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82743"/>
    <w:pPr>
      <w:spacing w:before="120" w:after="12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B2351"/>
    <w:rPr>
      <w:sz w:val="20"/>
    </w:rPr>
  </w:style>
  <w:style w:type="character" w:styleId="FootnoteReference">
    <w:name w:val="footnote reference"/>
    <w:basedOn w:val="DefaultParagraphFont"/>
    <w:semiHidden/>
    <w:rsid w:val="00AB2351"/>
    <w:rPr>
      <w:vertAlign w:val="superscript"/>
    </w:rPr>
  </w:style>
  <w:style w:type="paragraph" w:styleId="BodyText2">
    <w:name w:val="Body Text 2"/>
    <w:basedOn w:val="Normal"/>
    <w:rsid w:val="009F63FD"/>
    <w:pPr>
      <w:autoSpaceDE w:val="0"/>
      <w:autoSpaceDN w:val="0"/>
      <w:spacing w:before="0" w:after="0" w:line="240" w:lineRule="auto"/>
    </w:pPr>
    <w:rPr>
      <w:rFonts w:ascii="Times" w:hAnsi="Times" w:cs="Times"/>
      <w:color w:val="FF0000"/>
      <w:sz w:val="24"/>
      <w:szCs w:val="24"/>
    </w:rPr>
  </w:style>
  <w:style w:type="paragraph" w:styleId="PlainText">
    <w:name w:val="Plain Text"/>
    <w:basedOn w:val="Normal"/>
    <w:link w:val="PlainTextChar"/>
    <w:rsid w:val="00262B2B"/>
    <w:pPr>
      <w:spacing w:before="0" w:after="0" w:line="240" w:lineRule="auto"/>
    </w:pPr>
    <w:rPr>
      <w:rFonts w:ascii="Courier New" w:hAnsi="Courier New" w:cs="Courier New"/>
      <w:sz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262B2B"/>
    <w:rPr>
      <w:rFonts w:ascii="Courier New" w:hAnsi="Courier New" w:cs="Courier New"/>
      <w:lang w:val="en-AU"/>
    </w:rPr>
  </w:style>
  <w:style w:type="paragraph" w:styleId="BalloonText">
    <w:name w:val="Balloon Text"/>
    <w:basedOn w:val="Normal"/>
    <w:link w:val="BalloonTextChar"/>
    <w:rsid w:val="0082520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520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7A27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27C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27C9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2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27C9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9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ascilite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ascilit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Links>
    <vt:vector size="12" baseType="variant">
      <vt:variant>
        <vt:i4>5373987</vt:i4>
      </vt:variant>
      <vt:variant>
        <vt:i4>0</vt:i4>
      </vt:variant>
      <vt:variant>
        <vt:i4>0</vt:i4>
      </vt:variant>
      <vt:variant>
        <vt:i4>5</vt:i4>
      </vt:variant>
      <vt:variant>
        <vt:lpwstr>mailto:info@ascilite.org.au</vt:lpwstr>
      </vt:variant>
      <vt:variant>
        <vt:lpwstr/>
      </vt:variant>
      <vt:variant>
        <vt:i4>5373987</vt:i4>
      </vt:variant>
      <vt:variant>
        <vt:i4>0</vt:i4>
      </vt:variant>
      <vt:variant>
        <vt:i4>0</vt:i4>
      </vt:variant>
      <vt:variant>
        <vt:i4>5</vt:i4>
      </vt:variant>
      <vt:variant>
        <vt:lpwstr>mailto:info@ascilite.org.au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Parrish</dc:creator>
  <cp:lastModifiedBy>Andre Colbert</cp:lastModifiedBy>
  <cp:revision>5</cp:revision>
  <dcterms:created xsi:type="dcterms:W3CDTF">2020-01-27T07:18:00Z</dcterms:created>
  <dcterms:modified xsi:type="dcterms:W3CDTF">2020-01-27T07:34:00Z</dcterms:modified>
</cp:coreProperties>
</file>